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黑体" w:eastAsia="黑体"/>
          <w:sz w:val="30"/>
          <w:szCs w:val="30"/>
        </w:rPr>
        <w:t>附件</w:t>
      </w:r>
      <w:r>
        <w:rPr>
          <w:rFonts w:ascii="Times New Roman" w:hAnsi="Times New Roman" w:eastAsia="仿宋_GB2312"/>
          <w:sz w:val="30"/>
          <w:szCs w:val="30"/>
        </w:rPr>
        <w:t>2</w:t>
      </w:r>
    </w:p>
    <w:p>
      <w:pPr>
        <w:spacing w:afterLines="100" w:line="52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“网络党校”平台合作需求表</w:t>
      </w: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96"/>
        <w:gridCol w:w="1866"/>
        <w:gridCol w:w="1252"/>
        <w:gridCol w:w="221"/>
        <w:gridCol w:w="443"/>
        <w:gridCol w:w="1030"/>
        <w:gridCol w:w="1473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4812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"/>
                <w:b/>
                <w:bCs/>
                <w:color w:val="000000"/>
                <w:sz w:val="24"/>
              </w:rPr>
              <w:t>所属行业</w:t>
            </w:r>
          </w:p>
        </w:tc>
        <w:tc>
          <w:tcPr>
            <w:tcW w:w="147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"/>
                <w:b/>
                <w:bCs/>
                <w:color w:val="000000"/>
                <w:sz w:val="24"/>
              </w:rPr>
              <w:t>通信地址</w:t>
            </w:r>
          </w:p>
        </w:tc>
        <w:tc>
          <w:tcPr>
            <w:tcW w:w="4812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"/>
                <w:b/>
                <w:bCs/>
                <w:color w:val="000000"/>
                <w:sz w:val="24"/>
              </w:rPr>
              <w:t>邮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"/>
                <w:b/>
                <w:bCs/>
                <w:color w:val="000000"/>
                <w:sz w:val="24"/>
              </w:rPr>
              <w:t>编</w:t>
            </w:r>
          </w:p>
        </w:tc>
        <w:tc>
          <w:tcPr>
            <w:tcW w:w="147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"/>
                <w:b/>
                <w:bCs/>
                <w:color w:val="000000"/>
                <w:sz w:val="24"/>
              </w:rPr>
              <w:t>管理角色</w:t>
            </w:r>
          </w:p>
        </w:tc>
        <w:tc>
          <w:tcPr>
            <w:tcW w:w="18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147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147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"/>
                <w:b/>
                <w:bCs/>
                <w:color w:val="00000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"/>
                <w:b/>
                <w:bCs/>
                <w:color w:val="000000"/>
                <w:sz w:val="24"/>
              </w:rPr>
              <w:t>负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/>
                <w:b/>
                <w:bCs/>
                <w:color w:val="000000"/>
                <w:sz w:val="24"/>
              </w:rPr>
              <w:t>责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/>
                <w:b/>
                <w:bCs/>
                <w:color w:val="000000"/>
                <w:sz w:val="24"/>
              </w:rPr>
              <w:t>人</w:t>
            </w:r>
          </w:p>
        </w:tc>
        <w:tc>
          <w:tcPr>
            <w:tcW w:w="18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"/>
                <w:b/>
                <w:bCs/>
                <w:color w:val="000000"/>
                <w:sz w:val="24"/>
              </w:rPr>
              <w:t>联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/>
                <w:b/>
                <w:bCs/>
                <w:color w:val="000000"/>
                <w:sz w:val="24"/>
              </w:rPr>
              <w:t>系</w:t>
            </w: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/>
                <w:b/>
                <w:bCs/>
                <w:color w:val="000000"/>
                <w:sz w:val="24"/>
              </w:rPr>
              <w:t>人</w:t>
            </w:r>
          </w:p>
        </w:tc>
        <w:tc>
          <w:tcPr>
            <w:tcW w:w="18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7" w:hRule="atLeast"/>
          <w:jc w:val="center"/>
        </w:trPr>
        <w:tc>
          <w:tcPr>
            <w:tcW w:w="9288" w:type="dxa"/>
            <w:gridSpan w:val="9"/>
          </w:tcPr>
          <w:p>
            <w:pPr>
              <w:spacing w:beforeLines="100" w:line="460" w:lineRule="exact"/>
              <w:ind w:firstLine="480" w:firstLineChars="200"/>
              <w:rPr>
                <w:rFonts w:ascii="Times New Roman" w:hAnsi="Times New Roman" w:eastAsia="仿宋"/>
                <w:color w:val="000000"/>
                <w:sz w:val="24"/>
                <w:u w:val="single"/>
              </w:rPr>
            </w:pPr>
            <w:r>
              <w:rPr>
                <w:rFonts w:ascii="Times New Roman" w:eastAsia="仿宋"/>
                <w:bCs/>
                <w:color w:val="000000"/>
                <w:sz w:val="24"/>
              </w:rPr>
              <w:t>我单位申请部署建设</w:t>
            </w:r>
            <w:r>
              <w:rPr>
                <w:rFonts w:ascii="Times New Roman" w:hAnsi="Times New Roman" w:eastAsia="仿宋"/>
                <w:bCs/>
                <w:color w:val="000000"/>
                <w:sz w:val="24"/>
              </w:rPr>
              <w:t>“</w:t>
            </w:r>
            <w:r>
              <w:rPr>
                <w:rFonts w:ascii="Times New Roman" w:eastAsia="仿宋"/>
                <w:bCs/>
                <w:color w:val="000000"/>
                <w:sz w:val="24"/>
              </w:rPr>
              <w:t>网络党校</w:t>
            </w:r>
            <w:r>
              <w:rPr>
                <w:rFonts w:ascii="Times New Roman" w:hAnsi="Times New Roman" w:eastAsia="仿宋"/>
                <w:bCs/>
                <w:color w:val="000000"/>
                <w:sz w:val="24"/>
              </w:rPr>
              <w:t>”</w:t>
            </w:r>
            <w:r>
              <w:rPr>
                <w:rFonts w:ascii="Times New Roman" w:eastAsia="仿宋"/>
                <w:bCs/>
                <w:color w:val="000000"/>
                <w:sz w:val="24"/>
              </w:rPr>
              <w:t>平台，计划参训人数为</w:t>
            </w:r>
            <w:r>
              <w:rPr>
                <w:rFonts w:ascii="Times New Roman" w:hAnsi="Times New Roman" w:eastAsia="仿宋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Times New Roman" w:eastAsia="仿宋"/>
                <w:color w:val="000000"/>
                <w:sz w:val="24"/>
              </w:rPr>
              <w:t>人，计划培训时间自</w:t>
            </w:r>
            <w:r>
              <w:rPr>
                <w:rFonts w:ascii="Times New Roman" w:hAnsi="Times New Roman" w:eastAsia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eastAsia="仿宋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eastAsia="仿宋"/>
                <w:color w:val="000000"/>
                <w:sz w:val="24"/>
              </w:rPr>
              <w:t>日至</w:t>
            </w:r>
            <w:r>
              <w:rPr>
                <w:rFonts w:ascii="Times New Roman" w:hAnsi="Times New Roman" w:eastAsia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eastAsia="仿宋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eastAsia="仿宋"/>
                <w:color w:val="000000"/>
                <w:sz w:val="24"/>
              </w:rPr>
              <w:t>日，提供平台建设与培训服务</w:t>
            </w:r>
            <w:r>
              <w:rPr>
                <w:rFonts w:ascii="Times New Roman" w:eastAsia="仿宋"/>
                <w:sz w:val="24"/>
              </w:rPr>
              <w:t>费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Times New Roman" w:eastAsia="仿宋"/>
                <w:color w:val="000000"/>
                <w:sz w:val="24"/>
              </w:rPr>
              <w:t>元。</w:t>
            </w:r>
          </w:p>
          <w:p>
            <w:pPr>
              <w:spacing w:line="460" w:lineRule="exac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 xml:space="preserve"> </w:t>
            </w:r>
          </w:p>
          <w:p>
            <w:pPr>
              <w:spacing w:line="240" w:lineRule="exact"/>
              <w:ind w:firstLine="482" w:firstLineChars="200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eastAsia="仿宋"/>
                <w:b/>
                <w:color w:val="000000"/>
                <w:sz w:val="24"/>
              </w:rPr>
              <w:t>培训需求</w:t>
            </w:r>
            <w:r>
              <w:rPr>
                <w:rFonts w:ascii="Times New Roman" w:eastAsia="仿宋"/>
                <w:color w:val="000000"/>
                <w:sz w:val="24"/>
              </w:rPr>
              <w:t>：</w:t>
            </w:r>
          </w:p>
          <w:p>
            <w:pPr>
              <w:spacing w:line="460" w:lineRule="exact"/>
              <w:ind w:firstLine="5783" w:firstLineChars="2400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spacing w:line="460" w:lineRule="exact"/>
              <w:ind w:firstLine="5783" w:firstLineChars="2400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spacing w:line="460" w:lineRule="exact"/>
              <w:ind w:firstLine="5783" w:firstLineChars="2400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spacing w:line="460" w:lineRule="exact"/>
              <w:ind w:firstLine="5783" w:firstLineChars="2400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spacing w:line="460" w:lineRule="exact"/>
              <w:ind w:firstLine="5783" w:firstLineChars="2400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spacing w:line="460" w:lineRule="exact"/>
              <w:ind w:firstLine="5783" w:firstLineChars="2400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spacing w:line="460" w:lineRule="exact"/>
              <w:ind w:firstLine="5783" w:firstLineChars="2400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spacing w:line="460" w:lineRule="exact"/>
              <w:ind w:firstLine="6264" w:firstLineChars="2600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eastAsia="仿宋"/>
                <w:b/>
                <w:sz w:val="24"/>
              </w:rPr>
              <w:t>申请单位（盖章）</w:t>
            </w:r>
            <w:r>
              <w:rPr>
                <w:rFonts w:ascii="Times New Roman" w:hAnsi="Times New Roman" w:eastAsia="仿宋"/>
                <w:b/>
                <w:sz w:val="24"/>
              </w:rPr>
              <w:t xml:space="preserve">                        </w:t>
            </w:r>
          </w:p>
          <w:p>
            <w:pPr>
              <w:spacing w:line="460" w:lineRule="exac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 xml:space="preserve">                                                         </w:t>
            </w:r>
            <w:r>
              <w:rPr>
                <w:rFonts w:ascii="Times New Roman" w:eastAsia="仿宋"/>
                <w:b/>
                <w:sz w:val="24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</w:rPr>
              <w:t xml:space="preserve">   </w:t>
            </w:r>
            <w:r>
              <w:rPr>
                <w:rFonts w:ascii="Times New Roman" w:eastAsia="仿宋"/>
                <w:b/>
                <w:sz w:val="24"/>
              </w:rPr>
              <w:t>月</w:t>
            </w:r>
            <w:r>
              <w:rPr>
                <w:rFonts w:ascii="Times New Roman" w:hAnsi="Times New Roman" w:eastAsia="仿宋"/>
                <w:b/>
                <w:sz w:val="24"/>
              </w:rPr>
              <w:t xml:space="preserve">   </w:t>
            </w:r>
            <w:r>
              <w:rPr>
                <w:rFonts w:ascii="Times New Roman" w:eastAsia="仿宋"/>
                <w:b/>
                <w:sz w:val="24"/>
              </w:rPr>
              <w:t>日</w:t>
            </w:r>
            <w:r>
              <w:rPr>
                <w:rFonts w:ascii="Times New Roman" w:hAnsi="Times New Roman" w:eastAsia="仿宋"/>
                <w:b/>
                <w:sz w:val="24"/>
              </w:rPr>
              <w:t xml:space="preserve"> </w:t>
            </w:r>
          </w:p>
          <w:p>
            <w:pPr>
              <w:spacing w:line="46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eastAsia="仿宋"/>
                <w:b/>
                <w:szCs w:val="21"/>
              </w:rPr>
              <w:t>收款单位</w:t>
            </w:r>
          </w:p>
        </w:tc>
        <w:tc>
          <w:tcPr>
            <w:tcW w:w="4014" w:type="dxa"/>
            <w:gridSpan w:val="3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收款单位：北京国人通教育科技有限公司</w:t>
            </w:r>
          </w:p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统一社会信用代码:91110108786160443H</w:t>
            </w:r>
          </w:p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地址电话：北京市海淀区西三环北路50号院8号楼2层  69249999-7000</w:t>
            </w:r>
          </w:p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开户行：工行大兴支行 </w:t>
            </w:r>
          </w:p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账号：0200268419200004654</w:t>
            </w:r>
          </w:p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行号：102100001145</w:t>
            </w:r>
          </w:p>
          <w:p>
            <w:pPr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备注：网络党校平台建设</w:t>
            </w:r>
            <w:r>
              <w:rPr>
                <w:rFonts w:ascii="Times New Roman" w:hAnsi="Times New Roman" w:eastAsia="仿宋"/>
                <w:b/>
                <w:szCs w:val="21"/>
              </w:rPr>
              <w:t xml:space="preserve"> </w:t>
            </w: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eastAsia="仿宋"/>
                <w:b/>
                <w:szCs w:val="21"/>
              </w:rPr>
              <w:t>开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eastAsia="仿宋"/>
                <w:b/>
                <w:szCs w:val="21"/>
              </w:rPr>
              <w:t>票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eastAsia="仿宋"/>
                <w:b/>
                <w:szCs w:val="21"/>
              </w:rPr>
              <w:t>信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eastAsia="仿宋"/>
                <w:b/>
                <w:szCs w:val="21"/>
              </w:rPr>
              <w:t>息</w:t>
            </w:r>
          </w:p>
        </w:tc>
        <w:tc>
          <w:tcPr>
            <w:tcW w:w="3980" w:type="dxa"/>
            <w:gridSpan w:val="3"/>
          </w:tcPr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  <w:r>
              <w:rPr>
                <w:rFonts w:ascii="Times New Roman" w:hAnsi="仿宋" w:eastAsia="仿宋"/>
              </w:rPr>
              <w:t>发票抬头</w:t>
            </w:r>
            <w:r>
              <w:rPr>
                <w:rFonts w:ascii="Times New Roman" w:hAnsi="Times New Roman" w:eastAsia="仿宋"/>
              </w:rPr>
              <w:t>:</w:t>
            </w:r>
          </w:p>
          <w:p>
            <w:pPr>
              <w:pStyle w:val="2"/>
              <w:spacing w:beforeAutospacing="0" w:afterAutospacing="0"/>
              <w:rPr>
                <w:rFonts w:hint="default" w:ascii="Times New Roman" w:hAnsi="Times New Roman" w:eastAsia="仿宋"/>
                <w:b w:val="0"/>
                <w:bCs/>
                <w:sz w:val="21"/>
                <w:szCs w:val="24"/>
              </w:rPr>
            </w:pPr>
          </w:p>
          <w:p>
            <w:pPr>
              <w:pStyle w:val="2"/>
              <w:spacing w:beforeAutospacing="0" w:afterAutospacing="0"/>
              <w:rPr>
                <w:rFonts w:hint="default" w:ascii="Times New Roman" w:hAnsi="Times New Roman" w:eastAsia="仿宋"/>
                <w:b w:val="0"/>
                <w:bCs/>
                <w:sz w:val="21"/>
                <w:szCs w:val="24"/>
              </w:rPr>
            </w:pPr>
            <w:r>
              <w:rPr>
                <w:rFonts w:hint="default" w:ascii="Times New Roman" w:hAnsi="仿宋" w:eastAsia="仿宋"/>
                <w:b w:val="0"/>
                <w:bCs/>
                <w:sz w:val="21"/>
                <w:szCs w:val="24"/>
              </w:rPr>
              <w:t>纳税人识别号：</w:t>
            </w:r>
          </w:p>
          <w:p>
            <w:pPr>
              <w:pStyle w:val="5"/>
              <w:spacing w:line="240" w:lineRule="auto"/>
              <w:ind w:firstLine="420"/>
              <w:rPr>
                <w:rFonts w:ascii="Times New Roman" w:hAnsi="Times New Roman" w:eastAsia="仿宋"/>
                <w:sz w:val="21"/>
              </w:rPr>
            </w:pPr>
          </w:p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仿宋" w:eastAsia="仿宋"/>
              </w:rPr>
              <w:t>开票金额：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8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0正文"/>
    <w:basedOn w:val="1"/>
    <w:qFormat/>
    <w:uiPriority w:val="99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2021-01-25T02:32:21Z</dcterms:created>
  <dc:creator>liuqing</dc:creator>
  <cp:lastModifiedBy>liuqing</cp:lastModifiedBy>
  <dcterms:modified xsi:type="dcterms:W3CDTF">2021-01-25T02:32:39Z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