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14C" w:rsidRDefault="0085614C" w:rsidP="00457D57">
      <w:pPr>
        <w:spacing w:line="560" w:lineRule="exact"/>
        <w:jc w:val="center"/>
        <w:rPr>
          <w:rFonts w:ascii="华文中宋" w:eastAsia="华文中宋" w:hAnsi="华文中宋" w:hint="eastAsia"/>
          <w:b/>
          <w:color w:val="FF0000"/>
          <w:spacing w:val="120"/>
          <w:sz w:val="72"/>
          <w:szCs w:val="72"/>
          <w:shd w:val="clear" w:color="auto" w:fill="FFFFFF"/>
        </w:rPr>
      </w:pPr>
    </w:p>
    <w:p w:rsidR="0085614C" w:rsidRDefault="0085614C" w:rsidP="00457D57">
      <w:pPr>
        <w:spacing w:line="560" w:lineRule="exact"/>
        <w:jc w:val="center"/>
        <w:rPr>
          <w:rFonts w:ascii="华文中宋" w:eastAsia="华文中宋" w:hAnsi="华文中宋" w:hint="eastAsia"/>
          <w:b/>
          <w:color w:val="FF0000"/>
          <w:spacing w:val="120"/>
          <w:sz w:val="72"/>
          <w:szCs w:val="72"/>
          <w:shd w:val="clear" w:color="auto" w:fill="FFFFFF"/>
        </w:rPr>
      </w:pPr>
    </w:p>
    <w:p w:rsidR="00E33D15" w:rsidRDefault="00EE6CCC" w:rsidP="00457D57">
      <w:pPr>
        <w:spacing w:line="560" w:lineRule="exact"/>
        <w:jc w:val="center"/>
        <w:rPr>
          <w:rFonts w:ascii="方正小标宋简体" w:eastAsia="方正小标宋简体" w:hAnsiTheme="minorEastAsia" w:cs="华文仿宋"/>
          <w:b/>
          <w:kern w:val="0"/>
          <w:sz w:val="36"/>
          <w:szCs w:val="36"/>
        </w:rPr>
      </w:pPr>
      <w:r w:rsidRPr="00695EBA">
        <w:rPr>
          <w:rFonts w:ascii="方正小标宋简体" w:eastAsia="方正小标宋简体" w:hAnsiTheme="minorEastAsia" w:cs="华文仿宋" w:hint="eastAsia"/>
          <w:b/>
          <w:kern w:val="0"/>
          <w:sz w:val="36"/>
          <w:szCs w:val="36"/>
        </w:rPr>
        <w:t>关于</w:t>
      </w:r>
      <w:r w:rsidR="00927AE3">
        <w:rPr>
          <w:rFonts w:ascii="方正小标宋简体" w:eastAsia="方正小标宋简体" w:hAnsiTheme="minorEastAsia" w:cs="华文仿宋" w:hint="eastAsia"/>
          <w:b/>
          <w:kern w:val="0"/>
          <w:sz w:val="36"/>
          <w:szCs w:val="36"/>
        </w:rPr>
        <w:t>推荐、认定和</w:t>
      </w:r>
      <w:r w:rsidRPr="00695EBA">
        <w:rPr>
          <w:rFonts w:ascii="方正小标宋简体" w:eastAsia="方正小标宋简体" w:hAnsiTheme="minorEastAsia" w:cs="华文仿宋" w:hint="eastAsia"/>
          <w:b/>
          <w:kern w:val="0"/>
          <w:sz w:val="36"/>
          <w:szCs w:val="36"/>
        </w:rPr>
        <w:t>展示201</w:t>
      </w:r>
      <w:r w:rsidR="008A0FCD">
        <w:rPr>
          <w:rFonts w:ascii="方正小标宋简体" w:eastAsia="方正小标宋简体" w:hAnsiTheme="minorEastAsia" w:cs="华文仿宋" w:hint="eastAsia"/>
          <w:b/>
          <w:kern w:val="0"/>
          <w:sz w:val="36"/>
          <w:szCs w:val="36"/>
        </w:rPr>
        <w:t>9</w:t>
      </w:r>
      <w:r w:rsidRPr="00695EBA">
        <w:rPr>
          <w:rFonts w:ascii="方正小标宋简体" w:eastAsia="方正小标宋简体" w:hAnsiTheme="minorEastAsia" w:cs="华文仿宋" w:hint="eastAsia"/>
          <w:b/>
          <w:kern w:val="0"/>
          <w:sz w:val="36"/>
          <w:szCs w:val="36"/>
        </w:rPr>
        <w:t>年</w:t>
      </w:r>
    </w:p>
    <w:p w:rsidR="00EE6CCC" w:rsidRPr="00695EBA" w:rsidRDefault="00EE6CCC" w:rsidP="00E33D15">
      <w:pPr>
        <w:spacing w:line="560" w:lineRule="exact"/>
        <w:jc w:val="center"/>
        <w:rPr>
          <w:rFonts w:ascii="方正小标宋简体" w:eastAsia="方正小标宋简体" w:hAnsiTheme="minorEastAsia" w:cs="华文仿宋"/>
          <w:b/>
          <w:kern w:val="0"/>
          <w:sz w:val="36"/>
          <w:szCs w:val="36"/>
        </w:rPr>
      </w:pPr>
      <w:r w:rsidRPr="00695EBA">
        <w:rPr>
          <w:rFonts w:ascii="方正小标宋简体" w:eastAsia="方正小标宋简体" w:hAnsiTheme="minorEastAsia" w:cs="华文仿宋" w:hint="eastAsia"/>
          <w:b/>
          <w:kern w:val="0"/>
          <w:sz w:val="36"/>
          <w:szCs w:val="36"/>
        </w:rPr>
        <w:t>“</w:t>
      </w:r>
      <w:r w:rsidR="001E5040" w:rsidRPr="00695EBA">
        <w:rPr>
          <w:rFonts w:ascii="方正小标宋简体" w:eastAsia="方正小标宋简体" w:hAnsiTheme="minorEastAsia" w:cs="华文仿宋" w:hint="eastAsia"/>
          <w:b/>
          <w:kern w:val="0"/>
          <w:sz w:val="36"/>
          <w:szCs w:val="36"/>
        </w:rPr>
        <w:t>优秀成人继续教育院校</w:t>
      </w:r>
      <w:r w:rsidRPr="00695EBA">
        <w:rPr>
          <w:rFonts w:ascii="方正小标宋简体" w:eastAsia="方正小标宋简体" w:hAnsiTheme="minorEastAsia" w:cs="华文仿宋" w:hint="eastAsia"/>
          <w:b/>
          <w:kern w:val="0"/>
          <w:sz w:val="36"/>
          <w:szCs w:val="36"/>
        </w:rPr>
        <w:t>”的通知</w:t>
      </w:r>
    </w:p>
    <w:p w:rsidR="0038134B" w:rsidRPr="00DF26CD" w:rsidRDefault="0097596F" w:rsidP="0085614C">
      <w:pPr>
        <w:spacing w:beforeLines="50" w:afterLines="50" w:line="560" w:lineRule="exact"/>
        <w:jc w:val="right"/>
        <w:rPr>
          <w:rFonts w:ascii="仿宋_GB2312" w:eastAsia="仿宋_GB2312" w:hAnsiTheme="minorEastAsia"/>
          <w:sz w:val="30"/>
          <w:szCs w:val="30"/>
        </w:rPr>
      </w:pPr>
      <w:proofErr w:type="gramStart"/>
      <w:r w:rsidRPr="00695EBA">
        <w:rPr>
          <w:rFonts w:ascii="仿宋_GB2312" w:eastAsia="仿宋_GB2312" w:hAnsiTheme="minorEastAsia" w:hint="eastAsia"/>
          <w:sz w:val="30"/>
          <w:szCs w:val="30"/>
        </w:rPr>
        <w:t>中成协</w:t>
      </w:r>
      <w:proofErr w:type="gramEnd"/>
      <w:r w:rsidRPr="00695EBA">
        <w:rPr>
          <w:rFonts w:ascii="仿宋_GB2312" w:eastAsia="仿宋_GB2312" w:hAnsiTheme="minorEastAsia" w:hint="eastAsia"/>
          <w:sz w:val="30"/>
          <w:szCs w:val="30"/>
        </w:rPr>
        <w:t>[201</w:t>
      </w:r>
      <w:r w:rsidR="008A0FCD">
        <w:rPr>
          <w:rFonts w:ascii="仿宋_GB2312" w:eastAsia="仿宋_GB2312" w:hAnsiTheme="minorEastAsia" w:hint="eastAsia"/>
          <w:sz w:val="30"/>
          <w:szCs w:val="30"/>
        </w:rPr>
        <w:t>9</w:t>
      </w:r>
      <w:r w:rsidRPr="00695EBA">
        <w:rPr>
          <w:rFonts w:ascii="仿宋_GB2312" w:eastAsia="仿宋_GB2312" w:hAnsiTheme="minorEastAsia" w:hint="eastAsia"/>
          <w:sz w:val="30"/>
          <w:szCs w:val="30"/>
        </w:rPr>
        <w:t>]</w:t>
      </w:r>
      <w:r w:rsidR="0057048A">
        <w:rPr>
          <w:rFonts w:ascii="仿宋_GB2312" w:eastAsia="仿宋_GB2312" w:hAnsiTheme="minorEastAsia" w:hint="eastAsia"/>
          <w:sz w:val="30"/>
          <w:szCs w:val="30"/>
        </w:rPr>
        <w:t>026</w:t>
      </w:r>
      <w:r w:rsidRPr="00695EBA">
        <w:rPr>
          <w:rFonts w:ascii="仿宋_GB2312" w:eastAsia="仿宋_GB2312" w:hAnsiTheme="minorEastAsia" w:hint="eastAsia"/>
          <w:sz w:val="30"/>
          <w:szCs w:val="30"/>
        </w:rPr>
        <w:t>号</w:t>
      </w:r>
    </w:p>
    <w:p w:rsidR="00EE6CCC" w:rsidRPr="00695EBA" w:rsidRDefault="00EE6CCC" w:rsidP="00EE6CCC">
      <w:pPr>
        <w:spacing w:line="560" w:lineRule="exact"/>
        <w:rPr>
          <w:rFonts w:ascii="仿宋_GB2312" w:eastAsia="仿宋_GB2312" w:hAnsiTheme="minorEastAsia" w:cs="华文仿宋"/>
          <w:kern w:val="0"/>
          <w:sz w:val="30"/>
          <w:szCs w:val="30"/>
        </w:rPr>
      </w:pPr>
      <w:r w:rsidRPr="00695EBA">
        <w:rPr>
          <w:rFonts w:ascii="仿宋_GB2312" w:eastAsia="仿宋_GB2312" w:hAnsiTheme="minorEastAsia" w:cs="华文仿宋" w:hint="eastAsia"/>
          <w:kern w:val="0"/>
          <w:sz w:val="30"/>
          <w:szCs w:val="30"/>
        </w:rPr>
        <w:t>各省、自治区、直辖市教育厅（教委），各计划单列市教育局,新疆生产建设兵团教育局，各省级成人教育协</w:t>
      </w:r>
      <w:r w:rsidR="006A7FE8">
        <w:rPr>
          <w:rFonts w:ascii="仿宋_GB2312" w:eastAsia="仿宋_GB2312" w:hAnsiTheme="minorEastAsia" w:cs="华文仿宋" w:hint="eastAsia"/>
          <w:kern w:val="0"/>
          <w:sz w:val="30"/>
          <w:szCs w:val="30"/>
        </w:rPr>
        <w:t>(学)</w:t>
      </w:r>
      <w:r w:rsidRPr="00695EBA">
        <w:rPr>
          <w:rFonts w:ascii="仿宋_GB2312" w:eastAsia="仿宋_GB2312" w:hAnsiTheme="minorEastAsia" w:cs="华文仿宋" w:hint="eastAsia"/>
          <w:kern w:val="0"/>
          <w:sz w:val="30"/>
          <w:szCs w:val="30"/>
        </w:rPr>
        <w:t>会：</w:t>
      </w:r>
    </w:p>
    <w:p w:rsidR="00EE6CCC" w:rsidRPr="00E33D15" w:rsidRDefault="006A7FE8" w:rsidP="008A0FCD">
      <w:pPr>
        <w:spacing w:line="560" w:lineRule="exact"/>
        <w:ind w:firstLineChars="200" w:firstLine="600"/>
        <w:rPr>
          <w:rFonts w:ascii="仿宋_GB2312" w:eastAsia="仿宋_GB2312" w:hAnsiTheme="minorEastAsia"/>
          <w:bCs/>
          <w:sz w:val="30"/>
          <w:szCs w:val="30"/>
        </w:rPr>
      </w:pPr>
      <w:r w:rsidRPr="00E33D15">
        <w:rPr>
          <w:rFonts w:ascii="仿宋_GB2312" w:eastAsia="仿宋_GB2312" w:hint="eastAsia"/>
          <w:sz w:val="30"/>
          <w:szCs w:val="30"/>
        </w:rPr>
        <w:t>为深入贯彻落</w:t>
      </w:r>
      <w:proofErr w:type="gramStart"/>
      <w:r w:rsidRPr="00E33D15">
        <w:rPr>
          <w:rFonts w:ascii="仿宋_GB2312" w:eastAsia="仿宋_GB2312" w:hint="eastAsia"/>
          <w:sz w:val="30"/>
          <w:szCs w:val="30"/>
        </w:rPr>
        <w:t>实习近</w:t>
      </w:r>
      <w:proofErr w:type="gramEnd"/>
      <w:r w:rsidRPr="00E33D15">
        <w:rPr>
          <w:rFonts w:ascii="仿宋_GB2312" w:eastAsia="仿宋_GB2312" w:hint="eastAsia"/>
          <w:sz w:val="30"/>
          <w:szCs w:val="30"/>
        </w:rPr>
        <w:t>平新时代中国特色社会主义思想和党的十九大精神,深刻学习全国教育大会精神，进一步落实“办好继续教育，加快建设学习型社会，大力提高国民素质”和《国家教育事业发展“十三五”规划》提出的“持续开展全民终身学习活动周，倡导全民阅读”的要求，</w:t>
      </w:r>
      <w:r w:rsidRPr="00E33D15">
        <w:rPr>
          <w:rFonts w:ascii="仿宋_GB2312" w:eastAsia="仿宋_GB2312" w:hAnsiTheme="minorEastAsia" w:hint="eastAsia"/>
          <w:bCs/>
          <w:sz w:val="30"/>
          <w:szCs w:val="30"/>
        </w:rPr>
        <w:t>按照《教育部办公厅关于举办2019年全民终身学习活动周的通知》精神，</w:t>
      </w:r>
      <w:r w:rsidR="008E4F5D" w:rsidRPr="00E33D15">
        <w:rPr>
          <w:rFonts w:ascii="仿宋_GB2312" w:eastAsia="仿宋_GB2312" w:hAnsiTheme="minorEastAsia" w:hint="eastAsia"/>
          <w:sz w:val="30"/>
          <w:szCs w:val="30"/>
        </w:rPr>
        <w:t>为推动、激励更多的成人继续教育院校在全民教育终身学习中发挥主力军作用，中国</w:t>
      </w:r>
      <w:r w:rsidR="008A0FCD" w:rsidRPr="00E33D15">
        <w:rPr>
          <w:rFonts w:ascii="仿宋_GB2312" w:eastAsia="仿宋_GB2312" w:hAnsiTheme="minorEastAsia" w:hint="eastAsia"/>
          <w:sz w:val="30"/>
          <w:szCs w:val="30"/>
        </w:rPr>
        <w:t>成人教育协会</w:t>
      </w:r>
      <w:r w:rsidR="008E4F5D" w:rsidRPr="00E33D15">
        <w:rPr>
          <w:rFonts w:ascii="仿宋_GB2312" w:eastAsia="仿宋_GB2312" w:hAnsiTheme="minorEastAsia" w:hint="eastAsia"/>
          <w:sz w:val="30"/>
          <w:szCs w:val="30"/>
        </w:rPr>
        <w:t>决定</w:t>
      </w:r>
      <w:r w:rsidR="00ED7331" w:rsidRPr="00E33D15">
        <w:rPr>
          <w:rFonts w:ascii="仿宋_GB2312" w:eastAsia="仿宋_GB2312" w:hAnsiTheme="minorEastAsia" w:hint="eastAsia"/>
          <w:sz w:val="30"/>
          <w:szCs w:val="30"/>
        </w:rPr>
        <w:t>今</w:t>
      </w:r>
      <w:r w:rsidR="008E4F5D" w:rsidRPr="00E33D15">
        <w:rPr>
          <w:rFonts w:ascii="仿宋_GB2312" w:eastAsia="仿宋_GB2312" w:hAnsiTheme="minorEastAsia" w:hint="eastAsia"/>
          <w:sz w:val="30"/>
          <w:szCs w:val="30"/>
        </w:rPr>
        <w:t>年</w:t>
      </w:r>
      <w:r w:rsidR="00695EBA" w:rsidRPr="00E33D15">
        <w:rPr>
          <w:rFonts w:ascii="仿宋_GB2312" w:eastAsia="仿宋_GB2312" w:hAnsiTheme="minorEastAsia" w:hint="eastAsia"/>
          <w:sz w:val="30"/>
          <w:szCs w:val="30"/>
        </w:rPr>
        <w:t>继续推荐、认定和</w:t>
      </w:r>
      <w:r w:rsidR="008E4F5D" w:rsidRPr="00E33D15">
        <w:rPr>
          <w:rFonts w:ascii="仿宋_GB2312" w:eastAsia="仿宋_GB2312" w:hAnsiTheme="minorEastAsia" w:hint="eastAsia"/>
          <w:sz w:val="30"/>
          <w:szCs w:val="30"/>
        </w:rPr>
        <w:t>展示一批为全民终身学习服务成绩突出的成人继续教育院校。</w:t>
      </w:r>
      <w:r w:rsidR="00EE6CCC" w:rsidRPr="00E33D15">
        <w:rPr>
          <w:rFonts w:ascii="仿宋_GB2312" w:eastAsia="仿宋_GB2312" w:hAnsiTheme="minorEastAsia" w:hint="eastAsia"/>
          <w:bCs/>
          <w:sz w:val="30"/>
          <w:szCs w:val="30"/>
        </w:rPr>
        <w:t>现印发</w:t>
      </w:r>
      <w:r w:rsidR="00695EBA" w:rsidRPr="00E33D15">
        <w:rPr>
          <w:rFonts w:ascii="仿宋_GB2312" w:eastAsia="仿宋_GB2312" w:hAnsiTheme="minorEastAsia" w:hint="eastAsia"/>
          <w:bCs/>
          <w:sz w:val="30"/>
          <w:szCs w:val="30"/>
        </w:rPr>
        <w:t>《关于推荐、认定和展示201</w:t>
      </w:r>
      <w:r w:rsidR="008A0FCD" w:rsidRPr="00E33D15">
        <w:rPr>
          <w:rFonts w:ascii="仿宋_GB2312" w:eastAsia="仿宋_GB2312" w:hAnsiTheme="minorEastAsia" w:hint="eastAsia"/>
          <w:bCs/>
          <w:sz w:val="30"/>
          <w:szCs w:val="30"/>
        </w:rPr>
        <w:t>9</w:t>
      </w:r>
      <w:r w:rsidR="00695EBA" w:rsidRPr="00E33D15">
        <w:rPr>
          <w:rFonts w:ascii="仿宋_GB2312" w:eastAsia="仿宋_GB2312" w:hAnsiTheme="minorEastAsia" w:hint="eastAsia"/>
          <w:bCs/>
          <w:sz w:val="30"/>
          <w:szCs w:val="30"/>
        </w:rPr>
        <w:t>年“优秀成人继续教育院校”</w:t>
      </w:r>
      <w:r w:rsidR="00457D57" w:rsidRPr="00E33D15">
        <w:rPr>
          <w:rFonts w:ascii="仿宋_GB2312" w:eastAsia="仿宋_GB2312" w:hAnsi="黑体" w:hint="eastAsia"/>
          <w:sz w:val="30"/>
          <w:szCs w:val="30"/>
        </w:rPr>
        <w:t>工作方案</w:t>
      </w:r>
      <w:r w:rsidR="00695EBA" w:rsidRPr="00E33D15">
        <w:rPr>
          <w:rFonts w:ascii="仿宋_GB2312" w:eastAsia="仿宋_GB2312" w:hAnsiTheme="minorEastAsia" w:hint="eastAsia"/>
          <w:bCs/>
          <w:sz w:val="30"/>
          <w:szCs w:val="30"/>
        </w:rPr>
        <w:t>》</w:t>
      </w:r>
      <w:r w:rsidR="00EE6CCC" w:rsidRPr="00E33D15">
        <w:rPr>
          <w:rFonts w:ascii="仿宋_GB2312" w:eastAsia="仿宋_GB2312" w:hAnsiTheme="minorEastAsia" w:hint="eastAsia"/>
          <w:bCs/>
          <w:sz w:val="30"/>
          <w:szCs w:val="30"/>
        </w:rPr>
        <w:t>，</w:t>
      </w:r>
      <w:r w:rsidR="00EE6CCC" w:rsidRPr="00E33D15">
        <w:rPr>
          <w:rFonts w:ascii="仿宋_GB2312" w:eastAsia="仿宋_GB2312" w:hAnsiTheme="minorEastAsia" w:hint="eastAsia"/>
          <w:sz w:val="30"/>
          <w:szCs w:val="30"/>
        </w:rPr>
        <w:t>请各地根据</w:t>
      </w:r>
      <w:r w:rsidR="00457D57" w:rsidRPr="00E33D15">
        <w:rPr>
          <w:rFonts w:ascii="仿宋_GB2312" w:eastAsia="仿宋_GB2312" w:hAnsi="黑体" w:hint="eastAsia"/>
          <w:sz w:val="30"/>
          <w:szCs w:val="30"/>
        </w:rPr>
        <w:t>工作方案要求</w:t>
      </w:r>
      <w:r w:rsidR="00EE6CCC" w:rsidRPr="00E33D15">
        <w:rPr>
          <w:rFonts w:ascii="仿宋_GB2312" w:eastAsia="仿宋_GB2312" w:hAnsiTheme="minorEastAsia" w:hint="eastAsia"/>
          <w:sz w:val="30"/>
          <w:szCs w:val="30"/>
        </w:rPr>
        <w:t>，</w:t>
      </w:r>
      <w:r w:rsidR="00B010BE" w:rsidRPr="00E33D15">
        <w:rPr>
          <w:rFonts w:ascii="仿宋_GB2312" w:eastAsia="仿宋_GB2312" w:hAnsiTheme="minorEastAsia" w:hint="eastAsia"/>
          <w:sz w:val="30"/>
          <w:szCs w:val="30"/>
        </w:rPr>
        <w:t>认真</w:t>
      </w:r>
      <w:r w:rsidR="00EE6CCC" w:rsidRPr="00E33D15">
        <w:rPr>
          <w:rFonts w:ascii="仿宋_GB2312" w:eastAsia="仿宋_GB2312" w:hAnsiTheme="minorEastAsia" w:hint="eastAsia"/>
          <w:sz w:val="30"/>
          <w:szCs w:val="30"/>
        </w:rPr>
        <w:t>做好组织推荐、</w:t>
      </w:r>
      <w:r w:rsidR="00695EBA" w:rsidRPr="00E33D15">
        <w:rPr>
          <w:rFonts w:ascii="仿宋_GB2312" w:eastAsia="仿宋_GB2312" w:hAnsiTheme="minorEastAsia" w:hint="eastAsia"/>
          <w:sz w:val="30"/>
          <w:szCs w:val="30"/>
        </w:rPr>
        <w:t>认定、展示</w:t>
      </w:r>
      <w:r w:rsidR="00EE6CCC" w:rsidRPr="00E33D15">
        <w:rPr>
          <w:rFonts w:ascii="仿宋_GB2312" w:eastAsia="仿宋_GB2312" w:hAnsiTheme="minorEastAsia" w:hint="eastAsia"/>
          <w:sz w:val="30"/>
          <w:szCs w:val="30"/>
        </w:rPr>
        <w:t>和宣传工作。</w:t>
      </w:r>
    </w:p>
    <w:p w:rsidR="00747EB6" w:rsidRDefault="00747EB6" w:rsidP="008A0FCD">
      <w:pPr>
        <w:spacing w:line="560" w:lineRule="exact"/>
        <w:ind w:firstLineChars="200" w:firstLine="600"/>
        <w:rPr>
          <w:rFonts w:ascii="仿宋_GB2312" w:eastAsia="仿宋_GB2312" w:hAnsiTheme="minorEastAsia"/>
          <w:sz w:val="30"/>
          <w:szCs w:val="30"/>
        </w:rPr>
      </w:pPr>
    </w:p>
    <w:p w:rsidR="00EE6CCC" w:rsidRPr="00E33D15" w:rsidRDefault="00EE6CCC" w:rsidP="008A0FCD">
      <w:pPr>
        <w:spacing w:line="560" w:lineRule="exact"/>
        <w:ind w:firstLineChars="200" w:firstLine="600"/>
        <w:rPr>
          <w:rFonts w:ascii="仿宋_GB2312" w:eastAsia="仿宋_GB2312" w:hAnsiTheme="minorEastAsia"/>
          <w:sz w:val="30"/>
          <w:szCs w:val="30"/>
        </w:rPr>
      </w:pPr>
      <w:r w:rsidRPr="00E33D15">
        <w:rPr>
          <w:rFonts w:ascii="仿宋_GB2312" w:eastAsia="仿宋_GB2312" w:hAnsiTheme="minorEastAsia" w:hint="eastAsia"/>
          <w:sz w:val="30"/>
          <w:szCs w:val="30"/>
        </w:rPr>
        <w:t>附件：关于</w:t>
      </w:r>
      <w:r w:rsidR="00995EEA" w:rsidRPr="00E33D15">
        <w:rPr>
          <w:rFonts w:ascii="仿宋_GB2312" w:eastAsia="仿宋_GB2312" w:hAnsi="黑体" w:hint="eastAsia"/>
          <w:kern w:val="0"/>
          <w:sz w:val="30"/>
          <w:szCs w:val="30"/>
        </w:rPr>
        <w:t>推荐</w:t>
      </w:r>
      <w:r w:rsidR="00695EBA" w:rsidRPr="00E33D15">
        <w:rPr>
          <w:rFonts w:ascii="仿宋_GB2312" w:eastAsia="仿宋_GB2312" w:hAnsi="黑体" w:hint="eastAsia"/>
          <w:kern w:val="0"/>
          <w:sz w:val="30"/>
          <w:szCs w:val="30"/>
        </w:rPr>
        <w:t>、</w:t>
      </w:r>
      <w:r w:rsidR="00995EEA" w:rsidRPr="00E33D15">
        <w:rPr>
          <w:rFonts w:ascii="仿宋_GB2312" w:eastAsia="仿宋_GB2312" w:hAnsi="黑体" w:hint="eastAsia"/>
          <w:kern w:val="0"/>
          <w:sz w:val="30"/>
          <w:szCs w:val="30"/>
        </w:rPr>
        <w:t>认定</w:t>
      </w:r>
      <w:r w:rsidR="00695EBA" w:rsidRPr="00E33D15">
        <w:rPr>
          <w:rFonts w:ascii="仿宋_GB2312" w:eastAsia="仿宋_GB2312" w:hAnsi="黑体" w:hint="eastAsia"/>
          <w:kern w:val="0"/>
          <w:sz w:val="30"/>
          <w:szCs w:val="30"/>
        </w:rPr>
        <w:t>和展示</w:t>
      </w:r>
      <w:r w:rsidRPr="00E33D15">
        <w:rPr>
          <w:rFonts w:ascii="仿宋_GB2312" w:eastAsia="仿宋_GB2312" w:hAnsiTheme="minorEastAsia" w:hint="eastAsia"/>
          <w:sz w:val="30"/>
          <w:szCs w:val="30"/>
        </w:rPr>
        <w:t>201</w:t>
      </w:r>
      <w:r w:rsidR="008A0FCD" w:rsidRPr="00E33D15">
        <w:rPr>
          <w:rFonts w:ascii="仿宋_GB2312" w:eastAsia="仿宋_GB2312" w:hAnsiTheme="minorEastAsia" w:hint="eastAsia"/>
          <w:sz w:val="30"/>
          <w:szCs w:val="30"/>
        </w:rPr>
        <w:t>9</w:t>
      </w:r>
      <w:r w:rsidRPr="00E33D15">
        <w:rPr>
          <w:rFonts w:ascii="仿宋_GB2312" w:eastAsia="仿宋_GB2312" w:hAnsiTheme="minorEastAsia" w:hint="eastAsia"/>
          <w:sz w:val="30"/>
          <w:szCs w:val="30"/>
        </w:rPr>
        <w:t>年</w:t>
      </w:r>
      <w:r w:rsidRPr="00E33D15">
        <w:rPr>
          <w:rFonts w:ascii="仿宋_GB2312" w:eastAsia="仿宋_GB2312" w:hAnsiTheme="minorEastAsia" w:hint="eastAsia"/>
          <w:bCs/>
          <w:sz w:val="30"/>
          <w:szCs w:val="30"/>
        </w:rPr>
        <w:t>“</w:t>
      </w:r>
      <w:r w:rsidR="001E5040" w:rsidRPr="00E33D15">
        <w:rPr>
          <w:rFonts w:ascii="仿宋_GB2312" w:eastAsia="仿宋_GB2312" w:hAnsiTheme="minorEastAsia" w:hint="eastAsia"/>
          <w:bCs/>
          <w:sz w:val="30"/>
          <w:szCs w:val="30"/>
        </w:rPr>
        <w:t>优秀成人继续教育院校</w:t>
      </w:r>
      <w:r w:rsidRPr="00E33D15">
        <w:rPr>
          <w:rFonts w:ascii="仿宋_GB2312" w:eastAsia="仿宋_GB2312" w:hAnsiTheme="minorEastAsia" w:hint="eastAsia"/>
          <w:bCs/>
          <w:sz w:val="30"/>
          <w:szCs w:val="30"/>
        </w:rPr>
        <w:t>”</w:t>
      </w:r>
      <w:r w:rsidRPr="00E33D15">
        <w:rPr>
          <w:rFonts w:ascii="仿宋_GB2312" w:eastAsia="仿宋_GB2312" w:hAnsiTheme="minorEastAsia" w:hint="eastAsia"/>
          <w:sz w:val="30"/>
          <w:szCs w:val="30"/>
        </w:rPr>
        <w:t>工作方案</w:t>
      </w:r>
    </w:p>
    <w:p w:rsidR="00EE6CCC" w:rsidRPr="00E33D15" w:rsidRDefault="00EE6CCC" w:rsidP="00ED240D">
      <w:pPr>
        <w:tabs>
          <w:tab w:val="right" w:pos="9070"/>
        </w:tabs>
        <w:spacing w:line="560" w:lineRule="exact"/>
        <w:ind w:firstLineChars="1550" w:firstLine="4650"/>
        <w:rPr>
          <w:rFonts w:ascii="仿宋_GB2312" w:eastAsia="仿宋_GB2312" w:hAnsiTheme="minorEastAsia"/>
          <w:sz w:val="30"/>
          <w:szCs w:val="30"/>
        </w:rPr>
      </w:pPr>
      <w:r w:rsidRPr="00E33D15">
        <w:rPr>
          <w:rFonts w:ascii="仿宋_GB2312" w:eastAsia="仿宋_GB2312" w:hAnsiTheme="minorEastAsia" w:hint="eastAsia"/>
          <w:sz w:val="30"/>
          <w:szCs w:val="30"/>
        </w:rPr>
        <w:t>中国成人教育协会</w:t>
      </w:r>
      <w:r w:rsidRPr="00E33D15">
        <w:rPr>
          <w:rFonts w:ascii="仿宋_GB2312" w:eastAsia="仿宋_GB2312" w:hAnsiTheme="minorEastAsia" w:hint="eastAsia"/>
          <w:sz w:val="30"/>
          <w:szCs w:val="30"/>
        </w:rPr>
        <w:tab/>
      </w:r>
    </w:p>
    <w:p w:rsidR="00EE6CCC" w:rsidRPr="00E33D15" w:rsidRDefault="00EE6CCC" w:rsidP="00EE6CCC">
      <w:pPr>
        <w:tabs>
          <w:tab w:val="right" w:pos="9070"/>
        </w:tabs>
        <w:spacing w:line="560" w:lineRule="exact"/>
        <w:rPr>
          <w:rFonts w:ascii="仿宋_GB2312" w:eastAsia="仿宋_GB2312" w:hAnsiTheme="minorEastAsia"/>
          <w:sz w:val="30"/>
          <w:szCs w:val="30"/>
        </w:rPr>
      </w:pPr>
      <w:r w:rsidRPr="00E33D15">
        <w:rPr>
          <w:rFonts w:ascii="仿宋_GB2312" w:eastAsia="仿宋_GB2312" w:hAnsiTheme="minorEastAsia" w:hint="eastAsia"/>
          <w:sz w:val="30"/>
          <w:szCs w:val="30"/>
        </w:rPr>
        <w:t xml:space="preserve">                                </w:t>
      </w:r>
      <w:r w:rsidR="00695EBA" w:rsidRPr="00E33D15">
        <w:rPr>
          <w:rFonts w:ascii="仿宋_GB2312" w:eastAsia="仿宋_GB2312" w:hAnsiTheme="minorEastAsia" w:hint="eastAsia"/>
          <w:sz w:val="30"/>
          <w:szCs w:val="30"/>
        </w:rPr>
        <w:t>201</w:t>
      </w:r>
      <w:r w:rsidR="008A0FCD" w:rsidRPr="00E33D15">
        <w:rPr>
          <w:rFonts w:ascii="仿宋_GB2312" w:eastAsia="仿宋_GB2312" w:hAnsiTheme="minorEastAsia" w:hint="eastAsia"/>
          <w:sz w:val="30"/>
          <w:szCs w:val="30"/>
        </w:rPr>
        <w:t>9</w:t>
      </w:r>
      <w:r w:rsidRPr="00E33D15">
        <w:rPr>
          <w:rFonts w:ascii="仿宋_GB2312" w:eastAsia="仿宋_GB2312" w:hAnsiTheme="minorEastAsia" w:hint="eastAsia"/>
          <w:sz w:val="30"/>
          <w:szCs w:val="30"/>
        </w:rPr>
        <w:t>年</w:t>
      </w:r>
      <w:r w:rsidR="0038134B" w:rsidRPr="00E33D15">
        <w:rPr>
          <w:rFonts w:ascii="仿宋_GB2312" w:eastAsia="仿宋_GB2312" w:hAnsiTheme="minorEastAsia" w:hint="eastAsia"/>
          <w:sz w:val="30"/>
          <w:szCs w:val="30"/>
        </w:rPr>
        <w:t>8</w:t>
      </w:r>
      <w:r w:rsidRPr="00E33D15">
        <w:rPr>
          <w:rFonts w:ascii="仿宋_GB2312" w:eastAsia="仿宋_GB2312" w:hAnsiTheme="minorEastAsia" w:hint="eastAsia"/>
          <w:sz w:val="30"/>
          <w:szCs w:val="30"/>
        </w:rPr>
        <w:t>月</w:t>
      </w:r>
      <w:r w:rsidR="008A0FCD" w:rsidRPr="00E33D15">
        <w:rPr>
          <w:rFonts w:ascii="仿宋_GB2312" w:eastAsia="仿宋_GB2312" w:hAnsiTheme="minorEastAsia" w:hint="eastAsia"/>
          <w:sz w:val="30"/>
          <w:szCs w:val="30"/>
        </w:rPr>
        <w:t>6</w:t>
      </w:r>
      <w:r w:rsidRPr="00E33D15">
        <w:rPr>
          <w:rFonts w:ascii="仿宋_GB2312" w:eastAsia="仿宋_GB2312" w:hAnsiTheme="minorEastAsia" w:hint="eastAsia"/>
          <w:sz w:val="30"/>
          <w:szCs w:val="30"/>
        </w:rPr>
        <w:t>日</w:t>
      </w:r>
    </w:p>
    <w:p w:rsidR="00EE6CCC" w:rsidRPr="00E33D15" w:rsidRDefault="00EE6CCC" w:rsidP="00EE6CCC">
      <w:pPr>
        <w:spacing w:line="560" w:lineRule="exact"/>
        <w:rPr>
          <w:rFonts w:ascii="仿宋_GB2312" w:eastAsia="仿宋_GB2312" w:hAnsiTheme="minorEastAsia"/>
          <w:sz w:val="30"/>
          <w:szCs w:val="30"/>
        </w:rPr>
        <w:sectPr w:rsidR="00EE6CCC" w:rsidRPr="00E33D15" w:rsidSect="00B43AA4">
          <w:headerReference w:type="even" r:id="rId8"/>
          <w:headerReference w:type="default" r:id="rId9"/>
          <w:footerReference w:type="even" r:id="rId10"/>
          <w:footerReference w:type="default" r:id="rId11"/>
          <w:headerReference w:type="first" r:id="rId12"/>
          <w:footerReference w:type="first" r:id="rId13"/>
          <w:pgSz w:w="11906" w:h="16838"/>
          <w:pgMar w:top="1440" w:right="1531" w:bottom="1440" w:left="1531" w:header="851" w:footer="992" w:gutter="0"/>
          <w:cols w:space="720"/>
          <w:titlePg/>
          <w:docGrid w:type="lines" w:linePitch="312"/>
        </w:sectPr>
      </w:pPr>
    </w:p>
    <w:p w:rsidR="00EE6CCC" w:rsidRPr="00E33D15" w:rsidRDefault="00EE6CCC" w:rsidP="00EE6CCC">
      <w:pPr>
        <w:spacing w:line="560" w:lineRule="exact"/>
        <w:jc w:val="left"/>
        <w:rPr>
          <w:rFonts w:ascii="仿宋_GB2312" w:eastAsia="仿宋_GB2312" w:hAnsiTheme="minorEastAsia"/>
          <w:sz w:val="30"/>
          <w:szCs w:val="30"/>
        </w:rPr>
      </w:pPr>
      <w:r w:rsidRPr="00E33D15">
        <w:rPr>
          <w:rFonts w:ascii="仿宋_GB2312" w:eastAsia="仿宋_GB2312" w:hAnsiTheme="minorEastAsia" w:hint="eastAsia"/>
          <w:sz w:val="30"/>
          <w:szCs w:val="30"/>
        </w:rPr>
        <w:lastRenderedPageBreak/>
        <w:t>附件：</w:t>
      </w:r>
    </w:p>
    <w:p w:rsidR="0038134B" w:rsidRPr="00E33D15" w:rsidRDefault="0038134B" w:rsidP="00EE6CCC">
      <w:pPr>
        <w:spacing w:line="560" w:lineRule="exact"/>
        <w:jc w:val="left"/>
        <w:rPr>
          <w:rFonts w:ascii="仿宋_GB2312" w:eastAsia="仿宋_GB2312" w:hAnsiTheme="minorEastAsia"/>
          <w:sz w:val="30"/>
          <w:szCs w:val="30"/>
        </w:rPr>
      </w:pPr>
    </w:p>
    <w:p w:rsidR="008A0FCD" w:rsidRPr="00E33D15" w:rsidRDefault="00EE6CCC" w:rsidP="008A0FCD">
      <w:pPr>
        <w:spacing w:line="560" w:lineRule="exact"/>
        <w:jc w:val="center"/>
        <w:rPr>
          <w:rFonts w:ascii="方正小标宋简体" w:eastAsia="方正小标宋简体" w:hAnsiTheme="minorEastAsia" w:cs="华文仿宋"/>
          <w:b/>
          <w:kern w:val="0"/>
          <w:sz w:val="36"/>
          <w:szCs w:val="36"/>
        </w:rPr>
      </w:pPr>
      <w:r w:rsidRPr="00E33D15">
        <w:rPr>
          <w:rFonts w:ascii="方正小标宋简体" w:eastAsia="方正小标宋简体" w:hAnsiTheme="minorEastAsia" w:cs="华文仿宋" w:hint="eastAsia"/>
          <w:b/>
          <w:kern w:val="0"/>
          <w:sz w:val="36"/>
          <w:szCs w:val="36"/>
        </w:rPr>
        <w:t>关于</w:t>
      </w:r>
      <w:r w:rsidR="00695EBA" w:rsidRPr="00E33D15">
        <w:rPr>
          <w:rFonts w:ascii="方正小标宋简体" w:eastAsia="方正小标宋简体" w:hAnsiTheme="minorEastAsia" w:cs="华文仿宋" w:hint="eastAsia"/>
          <w:b/>
          <w:kern w:val="0"/>
          <w:sz w:val="36"/>
          <w:szCs w:val="36"/>
        </w:rPr>
        <w:t>推荐、认定和</w:t>
      </w:r>
      <w:r w:rsidRPr="00E33D15">
        <w:rPr>
          <w:rFonts w:ascii="方正小标宋简体" w:eastAsia="方正小标宋简体" w:hAnsiTheme="minorEastAsia" w:cs="华文仿宋" w:hint="eastAsia"/>
          <w:b/>
          <w:kern w:val="0"/>
          <w:sz w:val="36"/>
          <w:szCs w:val="36"/>
        </w:rPr>
        <w:t>展示</w:t>
      </w:r>
    </w:p>
    <w:p w:rsidR="00B96B8E" w:rsidRPr="00E33D15" w:rsidRDefault="00695EBA" w:rsidP="008A0FCD">
      <w:pPr>
        <w:spacing w:line="560" w:lineRule="exact"/>
        <w:jc w:val="center"/>
        <w:rPr>
          <w:rFonts w:ascii="方正小标宋简体" w:eastAsia="方正小标宋简体" w:hAnsiTheme="minorEastAsia" w:cs="华文仿宋"/>
          <w:b/>
          <w:kern w:val="0"/>
          <w:sz w:val="36"/>
          <w:szCs w:val="36"/>
        </w:rPr>
      </w:pPr>
      <w:r w:rsidRPr="00E33D15">
        <w:rPr>
          <w:rFonts w:ascii="方正小标宋简体" w:eastAsia="方正小标宋简体" w:hAnsiTheme="minorEastAsia" w:cs="华文仿宋" w:hint="eastAsia"/>
          <w:b/>
          <w:kern w:val="0"/>
          <w:sz w:val="36"/>
          <w:szCs w:val="36"/>
        </w:rPr>
        <w:t>201</w:t>
      </w:r>
      <w:r w:rsidR="008A0FCD" w:rsidRPr="00E33D15">
        <w:rPr>
          <w:rFonts w:ascii="方正小标宋简体" w:eastAsia="方正小标宋简体" w:hAnsiTheme="minorEastAsia" w:cs="华文仿宋" w:hint="eastAsia"/>
          <w:b/>
          <w:kern w:val="0"/>
          <w:sz w:val="36"/>
          <w:szCs w:val="36"/>
        </w:rPr>
        <w:t>9</w:t>
      </w:r>
      <w:r w:rsidR="00EE6CCC" w:rsidRPr="00E33D15">
        <w:rPr>
          <w:rFonts w:ascii="方正小标宋简体" w:eastAsia="方正小标宋简体" w:hAnsiTheme="minorEastAsia" w:cs="华文仿宋" w:hint="eastAsia"/>
          <w:b/>
          <w:kern w:val="0"/>
          <w:sz w:val="36"/>
          <w:szCs w:val="36"/>
        </w:rPr>
        <w:t>年“</w:t>
      </w:r>
      <w:r w:rsidR="001E5040" w:rsidRPr="00E33D15">
        <w:rPr>
          <w:rFonts w:ascii="方正小标宋简体" w:eastAsia="方正小标宋简体" w:hAnsiTheme="minorEastAsia" w:cs="华文仿宋" w:hint="eastAsia"/>
          <w:b/>
          <w:kern w:val="0"/>
          <w:sz w:val="36"/>
          <w:szCs w:val="36"/>
        </w:rPr>
        <w:t>优秀成人继续教育院校</w:t>
      </w:r>
      <w:r w:rsidR="00EE6CCC" w:rsidRPr="00E33D15">
        <w:rPr>
          <w:rFonts w:ascii="方正小标宋简体" w:eastAsia="方正小标宋简体" w:hAnsiTheme="minorEastAsia" w:cs="华文仿宋" w:hint="eastAsia"/>
          <w:b/>
          <w:kern w:val="0"/>
          <w:sz w:val="36"/>
          <w:szCs w:val="36"/>
        </w:rPr>
        <w:t>”工作方案</w:t>
      </w:r>
    </w:p>
    <w:p w:rsidR="00EE6CCC" w:rsidRPr="00E33D15" w:rsidRDefault="0026660D" w:rsidP="00B010BE">
      <w:pPr>
        <w:spacing w:line="560" w:lineRule="exact"/>
        <w:ind w:firstLineChars="200" w:firstLine="602"/>
        <w:rPr>
          <w:rFonts w:ascii="仿宋_GB2312" w:eastAsia="仿宋_GB2312" w:hAnsiTheme="minorEastAsia"/>
          <w:sz w:val="30"/>
          <w:szCs w:val="30"/>
        </w:rPr>
      </w:pPr>
      <w:r w:rsidRPr="00E33D15">
        <w:rPr>
          <w:rFonts w:ascii="仿宋_GB2312" w:eastAsia="仿宋_GB2312" w:hAnsiTheme="minorEastAsia" w:hint="eastAsia"/>
          <w:b/>
          <w:kern w:val="0"/>
          <w:sz w:val="30"/>
          <w:szCs w:val="30"/>
        </w:rPr>
        <w:t>一</w:t>
      </w:r>
      <w:r w:rsidR="00EE6CCC" w:rsidRPr="00E33D15">
        <w:rPr>
          <w:rFonts w:ascii="仿宋_GB2312" w:eastAsia="仿宋_GB2312" w:hAnsiTheme="minorEastAsia" w:hint="eastAsia"/>
          <w:b/>
          <w:kern w:val="0"/>
          <w:sz w:val="30"/>
          <w:szCs w:val="30"/>
        </w:rPr>
        <w:t>、</w:t>
      </w:r>
      <w:r w:rsidR="00695EBA" w:rsidRPr="00E33D15">
        <w:rPr>
          <w:rFonts w:ascii="仿宋_GB2312" w:eastAsia="仿宋_GB2312" w:hAnsiTheme="minorEastAsia" w:hint="eastAsia"/>
          <w:b/>
          <w:kern w:val="0"/>
          <w:sz w:val="30"/>
          <w:szCs w:val="30"/>
        </w:rPr>
        <w:t>推荐</w:t>
      </w:r>
      <w:r w:rsidR="00F24336" w:rsidRPr="00E33D15">
        <w:rPr>
          <w:rFonts w:ascii="仿宋_GB2312" w:eastAsia="仿宋_GB2312" w:hAnsiTheme="minorEastAsia" w:hint="eastAsia"/>
          <w:b/>
          <w:kern w:val="0"/>
          <w:sz w:val="30"/>
          <w:szCs w:val="30"/>
        </w:rPr>
        <w:t>、认定</w:t>
      </w:r>
      <w:r w:rsidR="00D33253" w:rsidRPr="00E33D15">
        <w:rPr>
          <w:rFonts w:ascii="仿宋_GB2312" w:eastAsia="仿宋_GB2312" w:hAnsiTheme="minorEastAsia" w:hint="eastAsia"/>
          <w:b/>
          <w:kern w:val="0"/>
          <w:sz w:val="30"/>
          <w:szCs w:val="30"/>
        </w:rPr>
        <w:t>范围</w:t>
      </w:r>
      <w:r w:rsidR="00EE6CCC" w:rsidRPr="00E33D15">
        <w:rPr>
          <w:rFonts w:ascii="仿宋_GB2312" w:eastAsia="仿宋_GB2312" w:hAnsiTheme="minorEastAsia" w:hint="eastAsia"/>
          <w:b/>
          <w:kern w:val="0"/>
          <w:sz w:val="30"/>
          <w:szCs w:val="30"/>
        </w:rPr>
        <w:t>和条件</w:t>
      </w:r>
    </w:p>
    <w:p w:rsidR="00995EEA" w:rsidRPr="00E33D15" w:rsidRDefault="00995EEA" w:rsidP="00B010BE">
      <w:pPr>
        <w:spacing w:line="600" w:lineRule="exact"/>
        <w:ind w:firstLineChars="200" w:firstLine="602"/>
        <w:rPr>
          <w:rFonts w:ascii="仿宋_GB2312" w:eastAsia="仿宋_GB2312" w:hAnsiTheme="minorEastAsia" w:cs="华文仿宋"/>
          <w:b/>
          <w:sz w:val="30"/>
          <w:szCs w:val="30"/>
        </w:rPr>
      </w:pPr>
      <w:r w:rsidRPr="00E33D15">
        <w:rPr>
          <w:rFonts w:ascii="仿宋_GB2312" w:eastAsia="仿宋_GB2312" w:hAnsiTheme="minorEastAsia" w:cs="华文仿宋"/>
          <w:b/>
          <w:sz w:val="30"/>
          <w:szCs w:val="30"/>
        </w:rPr>
        <w:t>1.</w:t>
      </w:r>
      <w:r w:rsidR="00F24336" w:rsidRPr="00E33D15">
        <w:rPr>
          <w:rFonts w:ascii="仿宋_GB2312" w:eastAsia="仿宋_GB2312" w:hAnsiTheme="minorEastAsia" w:hint="eastAsia"/>
          <w:b/>
          <w:kern w:val="0"/>
          <w:sz w:val="30"/>
          <w:szCs w:val="30"/>
        </w:rPr>
        <w:t>推荐、认定</w:t>
      </w:r>
      <w:r w:rsidRPr="00E33D15">
        <w:rPr>
          <w:rFonts w:ascii="仿宋_GB2312" w:eastAsia="仿宋_GB2312" w:hAnsiTheme="minorEastAsia" w:cs="华文仿宋" w:hint="eastAsia"/>
          <w:b/>
          <w:sz w:val="30"/>
          <w:szCs w:val="30"/>
        </w:rPr>
        <w:t>范围。</w:t>
      </w:r>
    </w:p>
    <w:p w:rsidR="00EE6CCC" w:rsidRPr="00E33D15" w:rsidRDefault="00EE6CCC" w:rsidP="00EE6CCC">
      <w:pPr>
        <w:spacing w:line="600" w:lineRule="exact"/>
        <w:ind w:firstLineChars="200" w:firstLine="600"/>
        <w:rPr>
          <w:rFonts w:ascii="仿宋_GB2312" w:eastAsia="仿宋_GB2312" w:hAnsiTheme="minorEastAsia"/>
          <w:sz w:val="30"/>
          <w:szCs w:val="30"/>
        </w:rPr>
      </w:pPr>
      <w:r w:rsidRPr="00E33D15">
        <w:rPr>
          <w:rFonts w:ascii="仿宋_GB2312" w:eastAsia="仿宋_GB2312" w:hAnsiTheme="minorEastAsia" w:cs="华文仿宋" w:hint="eastAsia"/>
          <w:sz w:val="30"/>
          <w:szCs w:val="30"/>
        </w:rPr>
        <w:t>（1）</w:t>
      </w:r>
      <w:r w:rsidRPr="00E33D15">
        <w:rPr>
          <w:rFonts w:ascii="仿宋_GB2312" w:eastAsia="仿宋_GB2312" w:hAnsiTheme="minorEastAsia" w:hint="eastAsia"/>
          <w:sz w:val="30"/>
          <w:szCs w:val="30"/>
        </w:rPr>
        <w:t>省、市、区县广播电视大学（开放大学）；</w:t>
      </w:r>
    </w:p>
    <w:p w:rsidR="00EE6CCC" w:rsidRPr="00E33D15" w:rsidRDefault="00EE6CCC" w:rsidP="00EE6CCC">
      <w:pPr>
        <w:spacing w:line="600" w:lineRule="exact"/>
        <w:ind w:firstLineChars="200" w:firstLine="600"/>
        <w:rPr>
          <w:rFonts w:ascii="仿宋_GB2312" w:eastAsia="仿宋_GB2312" w:hAnsiTheme="minorEastAsia"/>
          <w:sz w:val="30"/>
          <w:szCs w:val="30"/>
        </w:rPr>
      </w:pPr>
      <w:r w:rsidRPr="00E33D15">
        <w:rPr>
          <w:rFonts w:ascii="仿宋_GB2312" w:eastAsia="仿宋_GB2312" w:hAnsiTheme="minorEastAsia" w:hint="eastAsia"/>
          <w:sz w:val="30"/>
          <w:szCs w:val="30"/>
        </w:rPr>
        <w:t>（2）</w:t>
      </w:r>
      <w:r w:rsidR="006A7FE8" w:rsidRPr="00E33D15">
        <w:rPr>
          <w:rFonts w:ascii="仿宋_GB2312" w:eastAsia="仿宋_GB2312" w:hAnsiTheme="minorEastAsia" w:hint="eastAsia"/>
          <w:sz w:val="30"/>
          <w:szCs w:val="30"/>
        </w:rPr>
        <w:t>普通高校</w:t>
      </w:r>
      <w:r w:rsidRPr="00E33D15">
        <w:rPr>
          <w:rFonts w:ascii="仿宋_GB2312" w:eastAsia="仿宋_GB2312" w:hAnsiTheme="minorEastAsia" w:hint="eastAsia"/>
          <w:sz w:val="30"/>
          <w:szCs w:val="30"/>
        </w:rPr>
        <w:t>继续教育学院；</w:t>
      </w:r>
    </w:p>
    <w:p w:rsidR="008A0FCD" w:rsidRPr="00E33D15" w:rsidRDefault="008A0FCD" w:rsidP="008A0FCD">
      <w:pPr>
        <w:spacing w:line="600" w:lineRule="exact"/>
        <w:ind w:firstLineChars="200" w:firstLine="600"/>
        <w:rPr>
          <w:rFonts w:ascii="仿宋_GB2312" w:eastAsia="仿宋_GB2312" w:hAnsiTheme="minorEastAsia"/>
          <w:sz w:val="30"/>
          <w:szCs w:val="30"/>
        </w:rPr>
      </w:pPr>
      <w:r w:rsidRPr="00E33D15">
        <w:rPr>
          <w:rFonts w:ascii="仿宋_GB2312" w:eastAsia="仿宋_GB2312" w:hAnsiTheme="minorEastAsia" w:hint="eastAsia"/>
          <w:sz w:val="30"/>
          <w:szCs w:val="30"/>
        </w:rPr>
        <w:t>（3）</w:t>
      </w:r>
      <w:r w:rsidR="006A7FE8" w:rsidRPr="00E33D15">
        <w:rPr>
          <w:rFonts w:ascii="仿宋_GB2312" w:eastAsia="仿宋_GB2312" w:hAnsiTheme="minorEastAsia" w:hint="eastAsia"/>
          <w:sz w:val="30"/>
          <w:szCs w:val="30"/>
        </w:rPr>
        <w:t>成人高校、</w:t>
      </w:r>
      <w:r w:rsidRPr="00E33D15">
        <w:rPr>
          <w:rFonts w:ascii="仿宋_GB2312" w:eastAsia="仿宋_GB2312" w:hAnsiTheme="minorEastAsia" w:hint="eastAsia"/>
          <w:sz w:val="30"/>
          <w:szCs w:val="30"/>
        </w:rPr>
        <w:t>企业职工大学和职工学校；</w:t>
      </w:r>
    </w:p>
    <w:p w:rsidR="00EE6CCC" w:rsidRPr="00E33D15" w:rsidRDefault="00EE6CCC" w:rsidP="00EE6CCC">
      <w:pPr>
        <w:spacing w:line="600" w:lineRule="exact"/>
        <w:ind w:firstLineChars="200" w:firstLine="600"/>
        <w:rPr>
          <w:rFonts w:ascii="仿宋_GB2312" w:eastAsia="仿宋_GB2312" w:hAnsiTheme="minorEastAsia"/>
          <w:sz w:val="30"/>
          <w:szCs w:val="30"/>
        </w:rPr>
      </w:pPr>
      <w:r w:rsidRPr="00E33D15">
        <w:rPr>
          <w:rFonts w:ascii="仿宋_GB2312" w:eastAsia="仿宋_GB2312" w:hAnsiTheme="minorEastAsia" w:hint="eastAsia"/>
          <w:sz w:val="30"/>
          <w:szCs w:val="30"/>
        </w:rPr>
        <w:t>（</w:t>
      </w:r>
      <w:r w:rsidR="008A0FCD" w:rsidRPr="00E33D15">
        <w:rPr>
          <w:rFonts w:ascii="仿宋_GB2312" w:eastAsia="仿宋_GB2312" w:hAnsiTheme="minorEastAsia" w:hint="eastAsia"/>
          <w:sz w:val="30"/>
          <w:szCs w:val="30"/>
        </w:rPr>
        <w:t>4</w:t>
      </w:r>
      <w:r w:rsidRPr="00E33D15">
        <w:rPr>
          <w:rFonts w:ascii="仿宋_GB2312" w:eastAsia="仿宋_GB2312" w:hAnsiTheme="minorEastAsia" w:hint="eastAsia"/>
          <w:sz w:val="30"/>
          <w:szCs w:val="30"/>
        </w:rPr>
        <w:t>）市、区县</w:t>
      </w:r>
      <w:r w:rsidR="00964434" w:rsidRPr="00E33D15">
        <w:rPr>
          <w:rFonts w:ascii="仿宋_GB2312" w:eastAsia="仿宋_GB2312" w:hAnsiTheme="minorEastAsia" w:hint="eastAsia"/>
          <w:sz w:val="30"/>
          <w:szCs w:val="30"/>
        </w:rPr>
        <w:t>、</w:t>
      </w:r>
      <w:r w:rsidRPr="00E33D15">
        <w:rPr>
          <w:rFonts w:ascii="仿宋_GB2312" w:eastAsia="仿宋_GB2312" w:hAnsiTheme="minorEastAsia" w:hint="eastAsia"/>
          <w:sz w:val="30"/>
          <w:szCs w:val="30"/>
        </w:rPr>
        <w:t>街镇社区</w:t>
      </w:r>
      <w:r w:rsidR="006A7FE8" w:rsidRPr="00E33D15">
        <w:rPr>
          <w:rFonts w:ascii="仿宋_GB2312" w:eastAsia="仿宋_GB2312" w:hAnsiTheme="minorEastAsia" w:hint="eastAsia"/>
          <w:sz w:val="30"/>
          <w:szCs w:val="30"/>
        </w:rPr>
        <w:t>教育</w:t>
      </w:r>
      <w:r w:rsidRPr="00E33D15">
        <w:rPr>
          <w:rFonts w:ascii="仿宋_GB2312" w:eastAsia="仿宋_GB2312" w:hAnsiTheme="minorEastAsia" w:hint="eastAsia"/>
          <w:sz w:val="30"/>
          <w:szCs w:val="30"/>
        </w:rPr>
        <w:t>院校、成人继续教育学校；</w:t>
      </w:r>
    </w:p>
    <w:p w:rsidR="00964434" w:rsidRPr="00E33D15" w:rsidRDefault="00EE6CCC" w:rsidP="00EE6CCC">
      <w:pPr>
        <w:spacing w:line="600" w:lineRule="exact"/>
        <w:ind w:firstLineChars="200" w:firstLine="600"/>
        <w:rPr>
          <w:rFonts w:ascii="仿宋_GB2312" w:eastAsia="仿宋_GB2312" w:hAnsiTheme="minorEastAsia"/>
          <w:sz w:val="30"/>
          <w:szCs w:val="30"/>
        </w:rPr>
      </w:pPr>
      <w:r w:rsidRPr="00E33D15">
        <w:rPr>
          <w:rFonts w:ascii="仿宋_GB2312" w:eastAsia="仿宋_GB2312" w:hAnsiTheme="minorEastAsia" w:hint="eastAsia"/>
          <w:sz w:val="30"/>
          <w:szCs w:val="30"/>
        </w:rPr>
        <w:t>（</w:t>
      </w:r>
      <w:r w:rsidR="008A0FCD" w:rsidRPr="00E33D15">
        <w:rPr>
          <w:rFonts w:ascii="仿宋_GB2312" w:eastAsia="仿宋_GB2312" w:hAnsiTheme="minorEastAsia" w:hint="eastAsia"/>
          <w:sz w:val="30"/>
          <w:szCs w:val="30"/>
        </w:rPr>
        <w:t>5</w:t>
      </w:r>
      <w:r w:rsidRPr="00E33D15">
        <w:rPr>
          <w:rFonts w:ascii="仿宋_GB2312" w:eastAsia="仿宋_GB2312" w:hAnsiTheme="minorEastAsia" w:hint="eastAsia"/>
          <w:sz w:val="30"/>
          <w:szCs w:val="30"/>
        </w:rPr>
        <w:t>）</w:t>
      </w:r>
      <w:r w:rsidR="00964434" w:rsidRPr="00E33D15">
        <w:rPr>
          <w:rFonts w:ascii="仿宋_GB2312" w:eastAsia="仿宋_GB2312" w:hAnsiTheme="minorEastAsia" w:hint="eastAsia"/>
          <w:sz w:val="30"/>
          <w:szCs w:val="30"/>
        </w:rPr>
        <w:t>省、市、区县</w:t>
      </w:r>
      <w:r w:rsidR="006A7FE8" w:rsidRPr="00E33D15">
        <w:rPr>
          <w:rFonts w:ascii="仿宋_GB2312" w:eastAsia="仿宋_GB2312" w:hAnsiTheme="minorEastAsia" w:hint="eastAsia"/>
          <w:sz w:val="30"/>
          <w:szCs w:val="30"/>
        </w:rPr>
        <w:t>、街道（乡镇）老年大学（学校）</w:t>
      </w:r>
      <w:r w:rsidR="00964434" w:rsidRPr="00E33D15">
        <w:rPr>
          <w:rFonts w:ascii="仿宋_GB2312" w:eastAsia="仿宋_GB2312" w:hAnsiTheme="minorEastAsia" w:hint="eastAsia"/>
          <w:sz w:val="30"/>
          <w:szCs w:val="30"/>
        </w:rPr>
        <w:t>；</w:t>
      </w:r>
    </w:p>
    <w:p w:rsidR="00EE6CCC" w:rsidRPr="00E33D15" w:rsidRDefault="00EE6CCC" w:rsidP="00964434">
      <w:pPr>
        <w:spacing w:line="600" w:lineRule="exact"/>
        <w:ind w:firstLineChars="200" w:firstLine="600"/>
        <w:rPr>
          <w:rFonts w:ascii="仿宋_GB2312" w:eastAsia="仿宋_GB2312" w:hAnsiTheme="minorEastAsia"/>
          <w:sz w:val="30"/>
          <w:szCs w:val="30"/>
        </w:rPr>
      </w:pPr>
      <w:r w:rsidRPr="00E33D15">
        <w:rPr>
          <w:rFonts w:ascii="仿宋_GB2312" w:eastAsia="仿宋_GB2312" w:hAnsiTheme="minorEastAsia" w:hint="eastAsia"/>
          <w:sz w:val="30"/>
          <w:szCs w:val="30"/>
        </w:rPr>
        <w:t>（</w:t>
      </w:r>
      <w:r w:rsidR="008A0FCD" w:rsidRPr="00E33D15">
        <w:rPr>
          <w:rFonts w:ascii="仿宋_GB2312" w:eastAsia="仿宋_GB2312" w:hAnsiTheme="minorEastAsia" w:hint="eastAsia"/>
          <w:sz w:val="30"/>
          <w:szCs w:val="30"/>
        </w:rPr>
        <w:t>6</w:t>
      </w:r>
      <w:r w:rsidRPr="00E33D15">
        <w:rPr>
          <w:rFonts w:ascii="仿宋_GB2312" w:eastAsia="仿宋_GB2312" w:hAnsiTheme="minorEastAsia" w:hint="eastAsia"/>
          <w:sz w:val="30"/>
          <w:szCs w:val="30"/>
        </w:rPr>
        <w:t>）</w:t>
      </w:r>
      <w:r w:rsidR="006A7FE8" w:rsidRPr="00E33D15">
        <w:rPr>
          <w:rFonts w:ascii="仿宋_GB2312" w:eastAsia="仿宋_GB2312" w:hAnsiTheme="minorEastAsia" w:hint="eastAsia"/>
          <w:sz w:val="30"/>
          <w:szCs w:val="30"/>
        </w:rPr>
        <w:t>各级</w:t>
      </w:r>
      <w:r w:rsidR="00A079F0" w:rsidRPr="00E33D15">
        <w:rPr>
          <w:rFonts w:ascii="仿宋_GB2312" w:eastAsia="仿宋_GB2312" w:hAnsiTheme="minorEastAsia" w:hint="eastAsia"/>
          <w:sz w:val="30"/>
          <w:szCs w:val="30"/>
        </w:rPr>
        <w:t>农村成人教育学校和</w:t>
      </w:r>
      <w:r w:rsidR="00964434" w:rsidRPr="00E33D15">
        <w:rPr>
          <w:rFonts w:ascii="仿宋_GB2312" w:eastAsia="仿宋_GB2312" w:hAnsiTheme="minorEastAsia" w:hint="eastAsia"/>
          <w:sz w:val="30"/>
          <w:szCs w:val="30"/>
        </w:rPr>
        <w:t>农业技术学校；</w:t>
      </w:r>
    </w:p>
    <w:p w:rsidR="00EE6CCC" w:rsidRPr="00E33D15" w:rsidRDefault="00EE6CCC" w:rsidP="00EE6CCC">
      <w:pPr>
        <w:spacing w:line="600" w:lineRule="exact"/>
        <w:ind w:firstLineChars="200" w:firstLine="600"/>
        <w:rPr>
          <w:rFonts w:ascii="仿宋_GB2312" w:eastAsia="仿宋_GB2312" w:hAnsiTheme="minorEastAsia"/>
          <w:sz w:val="30"/>
          <w:szCs w:val="30"/>
        </w:rPr>
      </w:pPr>
      <w:r w:rsidRPr="00E33D15">
        <w:rPr>
          <w:rFonts w:ascii="仿宋_GB2312" w:eastAsia="仿宋_GB2312" w:hAnsiTheme="minorEastAsia" w:hint="eastAsia"/>
          <w:sz w:val="30"/>
          <w:szCs w:val="30"/>
        </w:rPr>
        <w:t>（7）</w:t>
      </w:r>
      <w:r w:rsidR="006A7FE8" w:rsidRPr="00E33D15">
        <w:rPr>
          <w:rFonts w:ascii="仿宋_GB2312" w:eastAsia="仿宋_GB2312" w:hAnsiTheme="minorEastAsia" w:hint="eastAsia"/>
          <w:sz w:val="30"/>
          <w:szCs w:val="30"/>
        </w:rPr>
        <w:t>开展成人继续教育的</w:t>
      </w:r>
      <w:r w:rsidRPr="00E33D15">
        <w:rPr>
          <w:rFonts w:ascii="仿宋_GB2312" w:eastAsia="仿宋_GB2312" w:hAnsiTheme="minorEastAsia" w:hint="eastAsia"/>
          <w:sz w:val="30"/>
          <w:szCs w:val="30"/>
        </w:rPr>
        <w:t>有关职业院校。</w:t>
      </w:r>
    </w:p>
    <w:p w:rsidR="00995EEA" w:rsidRPr="00E33D15" w:rsidRDefault="00995EEA" w:rsidP="00B010BE">
      <w:pPr>
        <w:spacing w:line="560" w:lineRule="exact"/>
        <w:ind w:firstLineChars="200" w:firstLine="602"/>
        <w:rPr>
          <w:rFonts w:ascii="仿宋_GB2312" w:eastAsia="仿宋_GB2312" w:hAnsiTheme="minorEastAsia" w:cs="华文仿宋"/>
          <w:b/>
          <w:sz w:val="30"/>
          <w:szCs w:val="30"/>
        </w:rPr>
      </w:pPr>
      <w:r w:rsidRPr="00E33D15">
        <w:rPr>
          <w:rFonts w:ascii="仿宋_GB2312" w:eastAsia="仿宋_GB2312" w:hAnsiTheme="minorEastAsia" w:cs="华文仿宋"/>
          <w:b/>
          <w:sz w:val="30"/>
          <w:szCs w:val="30"/>
        </w:rPr>
        <w:t>2.</w:t>
      </w:r>
      <w:r w:rsidR="00F24336" w:rsidRPr="00E33D15">
        <w:rPr>
          <w:rFonts w:ascii="仿宋_GB2312" w:eastAsia="仿宋_GB2312" w:hAnsiTheme="minorEastAsia" w:hint="eastAsia"/>
          <w:b/>
          <w:kern w:val="0"/>
          <w:sz w:val="30"/>
          <w:szCs w:val="30"/>
        </w:rPr>
        <w:t>推荐、认定</w:t>
      </w:r>
      <w:r w:rsidRPr="00E33D15">
        <w:rPr>
          <w:rFonts w:ascii="仿宋_GB2312" w:eastAsia="仿宋_GB2312" w:hAnsiTheme="minorEastAsia" w:cs="华文仿宋"/>
          <w:b/>
          <w:sz w:val="30"/>
          <w:szCs w:val="30"/>
        </w:rPr>
        <w:t>条件。</w:t>
      </w:r>
    </w:p>
    <w:p w:rsidR="00496E43" w:rsidRPr="00E33D15" w:rsidRDefault="00496E43" w:rsidP="00496E43">
      <w:pPr>
        <w:spacing w:line="560" w:lineRule="exact"/>
        <w:ind w:firstLineChars="200" w:firstLine="600"/>
        <w:rPr>
          <w:rFonts w:ascii="仿宋_GB2312" w:eastAsia="仿宋_GB2312" w:hAnsi="黑体"/>
          <w:sz w:val="30"/>
          <w:szCs w:val="30"/>
        </w:rPr>
      </w:pPr>
      <w:r w:rsidRPr="00E33D15">
        <w:rPr>
          <w:rFonts w:ascii="仿宋_GB2312" w:eastAsia="仿宋_GB2312" w:hAnsi="黑体" w:hint="eastAsia"/>
          <w:sz w:val="30"/>
          <w:szCs w:val="30"/>
        </w:rPr>
        <w:t>（1）</w:t>
      </w:r>
      <w:r w:rsidR="00B010BE" w:rsidRPr="00E33D15">
        <w:rPr>
          <w:rFonts w:ascii="仿宋_GB2312" w:eastAsia="仿宋_GB2312" w:hAnsi="黑体" w:hint="eastAsia"/>
          <w:sz w:val="30"/>
          <w:szCs w:val="30"/>
        </w:rPr>
        <w:t>学习贯彻</w:t>
      </w:r>
      <w:r w:rsidRPr="00E33D15">
        <w:rPr>
          <w:rFonts w:ascii="仿宋_GB2312" w:eastAsia="仿宋_GB2312" w:hAnsi="黑体" w:hint="eastAsia"/>
          <w:sz w:val="30"/>
          <w:szCs w:val="30"/>
        </w:rPr>
        <w:t>习近平新时代中国特色社会主义思想，认真贯彻落实党和国家方针政策，</w:t>
      </w:r>
      <w:r w:rsidRPr="00E33D15">
        <w:rPr>
          <w:rFonts w:ascii="仿宋_GB2312" w:eastAsia="仿宋_GB2312" w:hAnsiTheme="minorEastAsia" w:hint="eastAsia"/>
          <w:sz w:val="30"/>
          <w:szCs w:val="30"/>
        </w:rPr>
        <w:t>遵守国家法律法规；</w:t>
      </w:r>
    </w:p>
    <w:p w:rsidR="00EE6CCC" w:rsidRPr="00E33D15" w:rsidRDefault="00EE6CCC" w:rsidP="00EE6CCC">
      <w:pPr>
        <w:spacing w:line="600" w:lineRule="exact"/>
        <w:ind w:firstLineChars="200" w:firstLine="600"/>
        <w:rPr>
          <w:rFonts w:ascii="仿宋_GB2312" w:eastAsia="仿宋_GB2312" w:hAnsiTheme="minorEastAsia"/>
          <w:sz w:val="30"/>
          <w:szCs w:val="30"/>
        </w:rPr>
      </w:pPr>
      <w:r w:rsidRPr="00E33D15">
        <w:rPr>
          <w:rFonts w:ascii="仿宋_GB2312" w:eastAsia="仿宋_GB2312" w:hAnsiTheme="minorEastAsia" w:hint="eastAsia"/>
          <w:sz w:val="30"/>
          <w:szCs w:val="30"/>
        </w:rPr>
        <w:t>（2）认真贯彻落实教育规划纲要</w:t>
      </w:r>
      <w:r w:rsidR="00DF74FB" w:rsidRPr="00E33D15">
        <w:rPr>
          <w:rFonts w:ascii="仿宋_GB2312" w:eastAsia="仿宋_GB2312" w:hAnsiTheme="minorEastAsia" w:hint="eastAsia"/>
          <w:sz w:val="30"/>
          <w:szCs w:val="30"/>
        </w:rPr>
        <w:t>、国家教育事业发展“十三五”规划</w:t>
      </w:r>
      <w:r w:rsidRPr="00E33D15">
        <w:rPr>
          <w:rFonts w:ascii="仿宋_GB2312" w:eastAsia="仿宋_GB2312" w:hAnsiTheme="minorEastAsia" w:hint="eastAsia"/>
          <w:sz w:val="30"/>
          <w:szCs w:val="30"/>
        </w:rPr>
        <w:t>，积极发展成人继续教育，为百姓终身学习服务成绩显著；</w:t>
      </w:r>
      <w:r w:rsidR="00603AEC" w:rsidRPr="00E33D15">
        <w:rPr>
          <w:rFonts w:ascii="仿宋_GB2312" w:eastAsia="仿宋_GB2312" w:hAnsiTheme="minorEastAsia" w:hint="eastAsia"/>
          <w:sz w:val="30"/>
          <w:szCs w:val="30"/>
        </w:rPr>
        <w:t>受到地方县级以上政府或教育行政部门的表彰，</w:t>
      </w:r>
      <w:r w:rsidR="00603AEC" w:rsidRPr="00E33D15">
        <w:rPr>
          <w:rFonts w:ascii="仿宋_GB2312" w:eastAsia="仿宋_GB2312" w:hAnsiTheme="minorEastAsia" w:cs="华文仿宋" w:hint="eastAsia"/>
          <w:sz w:val="30"/>
          <w:szCs w:val="30"/>
        </w:rPr>
        <w:t>对促进全民终身学习做出积极贡献的优先。</w:t>
      </w:r>
    </w:p>
    <w:p w:rsidR="00EB0259" w:rsidRPr="00E33D15" w:rsidRDefault="00EE6CCC" w:rsidP="00496E43">
      <w:pPr>
        <w:spacing w:line="560" w:lineRule="exact"/>
        <w:ind w:firstLineChars="200" w:firstLine="600"/>
        <w:rPr>
          <w:rFonts w:ascii="仿宋_GB2312" w:eastAsia="仿宋_GB2312" w:hAnsiTheme="minorEastAsia" w:cs="华文仿宋"/>
          <w:b/>
          <w:sz w:val="30"/>
          <w:szCs w:val="30"/>
        </w:rPr>
      </w:pPr>
      <w:r w:rsidRPr="00E33D15">
        <w:rPr>
          <w:rFonts w:ascii="仿宋_GB2312" w:eastAsia="仿宋_GB2312" w:hAnsiTheme="minorEastAsia" w:hint="eastAsia"/>
          <w:sz w:val="30"/>
          <w:szCs w:val="30"/>
        </w:rPr>
        <w:t>（3）</w:t>
      </w:r>
      <w:r w:rsidR="00EB0259" w:rsidRPr="00E33D15">
        <w:rPr>
          <w:rFonts w:ascii="仿宋_GB2312" w:eastAsia="仿宋_GB2312" w:hAnsiTheme="minorEastAsia" w:hint="eastAsia"/>
          <w:sz w:val="30"/>
          <w:szCs w:val="30"/>
        </w:rPr>
        <w:t>围绕经济社会发展，满足百姓学习需求，</w:t>
      </w:r>
      <w:r w:rsidR="00496E43" w:rsidRPr="00E33D15">
        <w:rPr>
          <w:rFonts w:ascii="仿宋_GB2312" w:eastAsia="仿宋_GB2312" w:hAnsi="黑体"/>
          <w:sz w:val="30"/>
          <w:szCs w:val="30"/>
        </w:rPr>
        <w:t>定位明确，有</w:t>
      </w:r>
      <w:r w:rsidR="00496E43" w:rsidRPr="00E33D15">
        <w:rPr>
          <w:rFonts w:ascii="仿宋_GB2312" w:eastAsia="仿宋_GB2312" w:hAnsi="黑体" w:hint="eastAsia"/>
          <w:sz w:val="30"/>
          <w:szCs w:val="30"/>
        </w:rPr>
        <w:t>持续</w:t>
      </w:r>
      <w:r w:rsidR="00496E43" w:rsidRPr="00E33D15">
        <w:rPr>
          <w:rFonts w:ascii="仿宋_GB2312" w:eastAsia="仿宋_GB2312" w:hAnsi="黑体"/>
          <w:sz w:val="30"/>
          <w:szCs w:val="30"/>
        </w:rPr>
        <w:t>发展规划。</w:t>
      </w:r>
      <w:r w:rsidR="00EB0259" w:rsidRPr="00E33D15">
        <w:rPr>
          <w:rFonts w:ascii="仿宋_GB2312" w:eastAsia="仿宋_GB2312" w:hAnsiTheme="minorEastAsia" w:hint="eastAsia"/>
          <w:sz w:val="30"/>
          <w:szCs w:val="30"/>
        </w:rPr>
        <w:t>学校近五年来在开展社区</w:t>
      </w:r>
      <w:r w:rsidR="00502097" w:rsidRPr="00E33D15">
        <w:rPr>
          <w:rFonts w:ascii="仿宋_GB2312" w:eastAsia="仿宋_GB2312" w:hAnsiTheme="minorEastAsia" w:hint="eastAsia"/>
          <w:sz w:val="30"/>
          <w:szCs w:val="30"/>
        </w:rPr>
        <w:t>居民</w:t>
      </w:r>
      <w:r w:rsidR="00EB0259" w:rsidRPr="00E33D15">
        <w:rPr>
          <w:rFonts w:ascii="仿宋_GB2312" w:eastAsia="仿宋_GB2312" w:hAnsiTheme="minorEastAsia" w:hint="eastAsia"/>
          <w:sz w:val="30"/>
          <w:szCs w:val="30"/>
        </w:rPr>
        <w:t>、老年</w:t>
      </w:r>
      <w:r w:rsidR="00502097" w:rsidRPr="00E33D15">
        <w:rPr>
          <w:rFonts w:ascii="仿宋_GB2312" w:eastAsia="仿宋_GB2312" w:hAnsiTheme="minorEastAsia" w:hint="eastAsia"/>
          <w:sz w:val="30"/>
          <w:szCs w:val="30"/>
        </w:rPr>
        <w:t>人群</w:t>
      </w:r>
      <w:r w:rsidR="00EB0259" w:rsidRPr="00E33D15">
        <w:rPr>
          <w:rFonts w:ascii="仿宋_GB2312" w:eastAsia="仿宋_GB2312" w:hAnsiTheme="minorEastAsia" w:hint="eastAsia"/>
          <w:sz w:val="30"/>
          <w:szCs w:val="30"/>
        </w:rPr>
        <w:t>、企业职工、进城农民工、</w:t>
      </w:r>
      <w:r w:rsidR="00502097" w:rsidRPr="00E33D15">
        <w:rPr>
          <w:rFonts w:ascii="仿宋_GB2312" w:eastAsia="仿宋_GB2312" w:hAnsiTheme="minorEastAsia" w:hint="eastAsia"/>
          <w:sz w:val="30"/>
          <w:szCs w:val="30"/>
        </w:rPr>
        <w:t>新型职业农民</w:t>
      </w:r>
      <w:r w:rsidR="00496E43" w:rsidRPr="00E33D15">
        <w:rPr>
          <w:rFonts w:ascii="仿宋_GB2312" w:eastAsia="仿宋_GB2312" w:hAnsiTheme="minorEastAsia" w:hint="eastAsia"/>
          <w:sz w:val="30"/>
          <w:szCs w:val="30"/>
        </w:rPr>
        <w:t>、退役军人</w:t>
      </w:r>
      <w:r w:rsidR="00EB0259" w:rsidRPr="00E33D15">
        <w:rPr>
          <w:rFonts w:ascii="仿宋_GB2312" w:eastAsia="仿宋_GB2312" w:hAnsiTheme="minorEastAsia" w:hint="eastAsia"/>
          <w:sz w:val="30"/>
          <w:szCs w:val="30"/>
        </w:rPr>
        <w:t>等</w:t>
      </w:r>
      <w:r w:rsidR="00502097" w:rsidRPr="00E33D15">
        <w:rPr>
          <w:rFonts w:ascii="仿宋_GB2312" w:eastAsia="仿宋_GB2312" w:hAnsiTheme="minorEastAsia" w:hint="eastAsia"/>
          <w:sz w:val="30"/>
          <w:szCs w:val="30"/>
        </w:rPr>
        <w:t>各类成人继续</w:t>
      </w:r>
      <w:r w:rsidR="00EB0259" w:rsidRPr="00E33D15">
        <w:rPr>
          <w:rFonts w:ascii="仿宋_GB2312" w:eastAsia="仿宋_GB2312" w:hAnsiTheme="minorEastAsia" w:hint="eastAsia"/>
          <w:sz w:val="30"/>
          <w:szCs w:val="30"/>
        </w:rPr>
        <w:t>教育培训</w:t>
      </w:r>
      <w:r w:rsidR="00184F34" w:rsidRPr="00E33D15">
        <w:rPr>
          <w:rFonts w:ascii="仿宋_GB2312" w:eastAsia="仿宋_GB2312" w:hAnsiTheme="minorEastAsia" w:hint="eastAsia"/>
          <w:sz w:val="30"/>
          <w:szCs w:val="30"/>
        </w:rPr>
        <w:t>内容丰富，形式灵活多样，教育质量高，</w:t>
      </w:r>
      <w:r w:rsidR="00EB0259" w:rsidRPr="00E33D15">
        <w:rPr>
          <w:rFonts w:ascii="仿宋_GB2312" w:eastAsia="仿宋_GB2312" w:hAnsiTheme="minorEastAsia" w:cs="华文仿宋" w:hint="eastAsia"/>
          <w:sz w:val="30"/>
          <w:szCs w:val="30"/>
        </w:rPr>
        <w:t>参与教育培训的人数多，一</w:t>
      </w:r>
      <w:r w:rsidR="00EB0259" w:rsidRPr="00E33D15">
        <w:rPr>
          <w:rFonts w:ascii="仿宋_GB2312" w:eastAsia="仿宋_GB2312" w:hAnsiTheme="minorEastAsia" w:cs="华文仿宋" w:hint="eastAsia"/>
          <w:sz w:val="30"/>
          <w:szCs w:val="30"/>
        </w:rPr>
        <w:lastRenderedPageBreak/>
        <w:t>般每年不少于</w:t>
      </w:r>
      <w:r w:rsidR="000C4F89" w:rsidRPr="00E33D15">
        <w:rPr>
          <w:rFonts w:ascii="仿宋_GB2312" w:eastAsia="仿宋_GB2312" w:hAnsiTheme="minorEastAsia" w:cs="华文仿宋" w:hint="eastAsia"/>
          <w:sz w:val="30"/>
          <w:szCs w:val="30"/>
        </w:rPr>
        <w:t>1</w:t>
      </w:r>
      <w:r w:rsidR="00964434" w:rsidRPr="00E33D15">
        <w:rPr>
          <w:rFonts w:ascii="仿宋_GB2312" w:eastAsia="仿宋_GB2312" w:hAnsiTheme="minorEastAsia" w:cs="华文仿宋" w:hint="eastAsia"/>
          <w:sz w:val="30"/>
          <w:szCs w:val="30"/>
        </w:rPr>
        <w:t>000人或</w:t>
      </w:r>
      <w:r w:rsidR="000C4F89" w:rsidRPr="00E33D15">
        <w:rPr>
          <w:rFonts w:ascii="仿宋_GB2312" w:eastAsia="仿宋_GB2312" w:hAnsiTheme="minorEastAsia" w:cs="华文仿宋" w:hint="eastAsia"/>
          <w:sz w:val="30"/>
          <w:szCs w:val="30"/>
        </w:rPr>
        <w:t>5</w:t>
      </w:r>
      <w:r w:rsidR="00496E43" w:rsidRPr="00E33D15">
        <w:rPr>
          <w:rFonts w:ascii="仿宋_GB2312" w:eastAsia="仿宋_GB2312" w:hAnsiTheme="minorEastAsia" w:cs="华文仿宋" w:hint="eastAsia"/>
          <w:sz w:val="30"/>
          <w:szCs w:val="30"/>
        </w:rPr>
        <w:t>000</w:t>
      </w:r>
      <w:r w:rsidR="00EB0259" w:rsidRPr="00E33D15">
        <w:rPr>
          <w:rFonts w:ascii="仿宋_GB2312" w:eastAsia="仿宋_GB2312" w:hAnsiTheme="minorEastAsia" w:cs="华文仿宋" w:hint="eastAsia"/>
          <w:sz w:val="30"/>
          <w:szCs w:val="30"/>
        </w:rPr>
        <w:t>人次以上</w:t>
      </w:r>
      <w:r w:rsidR="00184F34" w:rsidRPr="00E33D15">
        <w:rPr>
          <w:rFonts w:ascii="仿宋_GB2312" w:eastAsia="仿宋_GB2312" w:hAnsiTheme="minorEastAsia" w:cs="华文仿宋" w:hint="eastAsia"/>
          <w:sz w:val="30"/>
          <w:szCs w:val="30"/>
        </w:rPr>
        <w:t>，</w:t>
      </w:r>
      <w:r w:rsidR="00603AEC" w:rsidRPr="00E33D15">
        <w:rPr>
          <w:rFonts w:ascii="仿宋_GB2312" w:eastAsia="仿宋_GB2312" w:hAnsiTheme="minorEastAsia" w:cs="华文仿宋" w:hint="eastAsia"/>
          <w:sz w:val="30"/>
          <w:szCs w:val="30"/>
        </w:rPr>
        <w:t>教育培训特色突出，百姓满意度高</w:t>
      </w:r>
      <w:r w:rsidR="00EB0259" w:rsidRPr="00E33D15">
        <w:rPr>
          <w:rFonts w:ascii="仿宋_GB2312" w:eastAsia="仿宋_GB2312" w:hAnsiTheme="minorEastAsia" w:cs="华文仿宋" w:hint="eastAsia"/>
          <w:sz w:val="30"/>
          <w:szCs w:val="30"/>
        </w:rPr>
        <w:t>。</w:t>
      </w:r>
    </w:p>
    <w:p w:rsidR="00065E9B" w:rsidRPr="00E33D15" w:rsidRDefault="00EE6CCC">
      <w:pPr>
        <w:adjustRightInd w:val="0"/>
        <w:snapToGrid w:val="0"/>
        <w:spacing w:line="560" w:lineRule="exact"/>
        <w:ind w:firstLineChars="200" w:firstLine="600"/>
        <w:rPr>
          <w:rFonts w:ascii="仿宋_GB2312" w:eastAsia="仿宋_GB2312" w:hAnsiTheme="minorEastAsia" w:cs="华文仿宋"/>
          <w:sz w:val="30"/>
          <w:szCs w:val="30"/>
        </w:rPr>
      </w:pPr>
      <w:r w:rsidRPr="00E33D15">
        <w:rPr>
          <w:rFonts w:ascii="仿宋_GB2312" w:eastAsia="仿宋_GB2312" w:hAnsiTheme="minorEastAsia" w:hint="eastAsia"/>
          <w:sz w:val="30"/>
          <w:szCs w:val="30"/>
        </w:rPr>
        <w:t>（4）</w:t>
      </w:r>
      <w:r w:rsidR="00603AEC" w:rsidRPr="00E33D15">
        <w:rPr>
          <w:rFonts w:ascii="仿宋_GB2312" w:eastAsia="仿宋_GB2312" w:hAnsiTheme="minorEastAsia" w:hint="eastAsia"/>
          <w:sz w:val="30"/>
          <w:szCs w:val="30"/>
        </w:rPr>
        <w:t>办学条件符合</w:t>
      </w:r>
      <w:r w:rsidRPr="00E33D15">
        <w:rPr>
          <w:rFonts w:ascii="仿宋_GB2312" w:eastAsia="仿宋_GB2312" w:hAnsiTheme="minorEastAsia" w:hint="eastAsia"/>
          <w:sz w:val="30"/>
          <w:szCs w:val="30"/>
        </w:rPr>
        <w:t>国家相关规定要求</w:t>
      </w:r>
      <w:r w:rsidR="00184F34" w:rsidRPr="00E33D15">
        <w:rPr>
          <w:rFonts w:ascii="仿宋_GB2312" w:eastAsia="仿宋_GB2312" w:hAnsiTheme="minorEastAsia" w:hint="eastAsia"/>
          <w:sz w:val="30"/>
          <w:szCs w:val="30"/>
        </w:rPr>
        <w:t>，</w:t>
      </w:r>
      <w:r w:rsidR="00955518" w:rsidRPr="00E33D15">
        <w:rPr>
          <w:rFonts w:ascii="仿宋_GB2312" w:eastAsia="仿宋_GB2312" w:hAnsiTheme="minorEastAsia" w:hint="eastAsia"/>
          <w:sz w:val="30"/>
          <w:szCs w:val="30"/>
        </w:rPr>
        <w:t>进入国家示范校、重点校行列的优</w:t>
      </w:r>
      <w:r w:rsidR="00166D8D" w:rsidRPr="00E33D15">
        <w:rPr>
          <w:rFonts w:ascii="仿宋_GB2312" w:eastAsia="仿宋_GB2312" w:hAnsiTheme="minorEastAsia" w:hint="eastAsia"/>
          <w:sz w:val="30"/>
          <w:szCs w:val="30"/>
        </w:rPr>
        <w:t>先。</w:t>
      </w:r>
      <w:r w:rsidR="00166D8D" w:rsidRPr="00E33D15">
        <w:rPr>
          <w:rFonts w:ascii="仿宋_GB2312" w:eastAsia="仿宋_GB2312" w:hAnsiTheme="minorEastAsia" w:cs="华文仿宋" w:hint="eastAsia"/>
          <w:sz w:val="30"/>
          <w:szCs w:val="30"/>
        </w:rPr>
        <w:t>组织管理规范，有详细的年度学习教育培训计划，活动组织形式多样，参与方式便捷，学习资源丰富，充分采用</w:t>
      </w:r>
      <w:r w:rsidR="006A7FE8" w:rsidRPr="00E33D15">
        <w:rPr>
          <w:rFonts w:ascii="仿宋_GB2312" w:eastAsia="仿宋_GB2312" w:hAnsiTheme="minorEastAsia" w:cs="华文仿宋" w:hint="eastAsia"/>
          <w:sz w:val="30"/>
          <w:szCs w:val="30"/>
        </w:rPr>
        <w:t>“互联网+”</w:t>
      </w:r>
      <w:r w:rsidR="00166D8D" w:rsidRPr="00E33D15">
        <w:rPr>
          <w:rFonts w:ascii="仿宋_GB2312" w:eastAsia="仿宋_GB2312" w:hAnsiTheme="minorEastAsia" w:cs="华文仿宋" w:hint="eastAsia"/>
          <w:sz w:val="30"/>
          <w:szCs w:val="30"/>
        </w:rPr>
        <w:t>等现代信息教育技术，学习场所、服务内容相对稳定。拥有一支素质高，热心服务的专家、教师和管理服务人员或志愿者队伍。学校办学经费有保障。</w:t>
      </w:r>
    </w:p>
    <w:p w:rsidR="00603AEC" w:rsidRPr="00E33D15" w:rsidRDefault="00603AEC" w:rsidP="00EE6CCC">
      <w:pPr>
        <w:spacing w:line="600" w:lineRule="exact"/>
        <w:ind w:firstLineChars="200" w:firstLine="600"/>
        <w:rPr>
          <w:rFonts w:ascii="仿宋_GB2312" w:eastAsia="仿宋_GB2312" w:hAnsiTheme="minorEastAsia"/>
          <w:sz w:val="30"/>
          <w:szCs w:val="30"/>
        </w:rPr>
      </w:pPr>
      <w:r w:rsidRPr="00E33D15">
        <w:rPr>
          <w:rFonts w:ascii="仿宋_GB2312" w:eastAsia="仿宋_GB2312" w:hAnsiTheme="minorEastAsia" w:hint="eastAsia"/>
          <w:sz w:val="30"/>
          <w:szCs w:val="30"/>
        </w:rPr>
        <w:t>（5）</w:t>
      </w:r>
      <w:r w:rsidR="00EE6CCC" w:rsidRPr="00E33D15">
        <w:rPr>
          <w:rFonts w:ascii="仿宋_GB2312" w:eastAsia="仿宋_GB2312" w:hAnsiTheme="minorEastAsia" w:hint="eastAsia"/>
          <w:sz w:val="30"/>
          <w:szCs w:val="30"/>
        </w:rPr>
        <w:t>学校在为百姓终身学习服务中形成了新思路、新模式、新经验，对地方</w:t>
      </w:r>
      <w:r w:rsidRPr="00E33D15">
        <w:rPr>
          <w:rFonts w:ascii="仿宋_GB2312" w:eastAsia="仿宋_GB2312" w:hAnsiTheme="minorEastAsia" w:hint="eastAsia"/>
          <w:sz w:val="30"/>
          <w:szCs w:val="30"/>
        </w:rPr>
        <w:t>经济社会发展、继续</w:t>
      </w:r>
      <w:r w:rsidR="00EE6CCC" w:rsidRPr="00E33D15">
        <w:rPr>
          <w:rFonts w:ascii="仿宋_GB2312" w:eastAsia="仿宋_GB2312" w:hAnsiTheme="minorEastAsia" w:hint="eastAsia"/>
          <w:sz w:val="30"/>
          <w:szCs w:val="30"/>
        </w:rPr>
        <w:t>教育改革</w:t>
      </w:r>
      <w:r w:rsidR="00405F55" w:rsidRPr="00E33D15">
        <w:rPr>
          <w:rFonts w:ascii="仿宋_GB2312" w:eastAsia="仿宋_GB2312" w:hAnsiTheme="minorEastAsia" w:hint="eastAsia"/>
          <w:sz w:val="30"/>
          <w:szCs w:val="30"/>
        </w:rPr>
        <w:t>、</w:t>
      </w:r>
      <w:r w:rsidR="00EE6CCC" w:rsidRPr="00E33D15">
        <w:rPr>
          <w:rFonts w:ascii="仿宋_GB2312" w:eastAsia="仿宋_GB2312" w:hAnsiTheme="minorEastAsia" w:hint="eastAsia"/>
          <w:sz w:val="30"/>
          <w:szCs w:val="30"/>
        </w:rPr>
        <w:t>学习型社会建设</w:t>
      </w:r>
      <w:r w:rsidR="00405F55" w:rsidRPr="00E33D15">
        <w:rPr>
          <w:rFonts w:ascii="仿宋_GB2312" w:eastAsia="仿宋_GB2312" w:hAnsiTheme="minorEastAsia" w:hint="eastAsia"/>
          <w:sz w:val="30"/>
          <w:szCs w:val="30"/>
        </w:rPr>
        <w:t>和提高国民素质</w:t>
      </w:r>
      <w:r w:rsidR="00EE6CCC" w:rsidRPr="00E33D15">
        <w:rPr>
          <w:rFonts w:ascii="仿宋_GB2312" w:eastAsia="仿宋_GB2312" w:hAnsiTheme="minorEastAsia" w:hint="eastAsia"/>
          <w:sz w:val="30"/>
          <w:szCs w:val="30"/>
        </w:rPr>
        <w:t>发挥了示范</w:t>
      </w:r>
      <w:r w:rsidR="00502097" w:rsidRPr="00E33D15">
        <w:rPr>
          <w:rFonts w:ascii="仿宋_GB2312" w:eastAsia="仿宋_GB2312" w:hAnsiTheme="minorEastAsia" w:hint="eastAsia"/>
          <w:sz w:val="30"/>
          <w:szCs w:val="30"/>
        </w:rPr>
        <w:t>引领</w:t>
      </w:r>
      <w:r w:rsidR="00EE6CCC" w:rsidRPr="00E33D15">
        <w:rPr>
          <w:rFonts w:ascii="仿宋_GB2312" w:eastAsia="仿宋_GB2312" w:hAnsiTheme="minorEastAsia" w:hint="eastAsia"/>
          <w:sz w:val="30"/>
          <w:szCs w:val="30"/>
        </w:rPr>
        <w:t>作用。</w:t>
      </w:r>
    </w:p>
    <w:p w:rsidR="00EE6CCC" w:rsidRPr="00E33D15" w:rsidRDefault="0026660D" w:rsidP="00B010BE">
      <w:pPr>
        <w:spacing w:line="560" w:lineRule="exact"/>
        <w:ind w:firstLineChars="198" w:firstLine="596"/>
        <w:rPr>
          <w:rFonts w:ascii="仿宋_GB2312" w:eastAsia="仿宋_GB2312" w:hAnsiTheme="minorEastAsia"/>
          <w:b/>
          <w:kern w:val="0"/>
          <w:sz w:val="30"/>
          <w:szCs w:val="30"/>
        </w:rPr>
      </w:pPr>
      <w:r w:rsidRPr="00E33D15">
        <w:rPr>
          <w:rFonts w:ascii="仿宋_GB2312" w:eastAsia="仿宋_GB2312" w:hAnsiTheme="minorEastAsia" w:hint="eastAsia"/>
          <w:b/>
          <w:kern w:val="0"/>
          <w:sz w:val="30"/>
          <w:szCs w:val="30"/>
        </w:rPr>
        <w:t>二</w:t>
      </w:r>
      <w:r w:rsidR="00EE6CCC" w:rsidRPr="00E33D15">
        <w:rPr>
          <w:rFonts w:ascii="仿宋_GB2312" w:eastAsia="仿宋_GB2312" w:hAnsiTheme="minorEastAsia" w:hint="eastAsia"/>
          <w:b/>
          <w:kern w:val="0"/>
          <w:sz w:val="30"/>
          <w:szCs w:val="30"/>
        </w:rPr>
        <w:t>、</w:t>
      </w:r>
      <w:r w:rsidR="00695EBA" w:rsidRPr="00E33D15">
        <w:rPr>
          <w:rFonts w:ascii="仿宋_GB2312" w:eastAsia="仿宋_GB2312" w:hAnsiTheme="minorEastAsia" w:hint="eastAsia"/>
          <w:b/>
          <w:kern w:val="0"/>
          <w:sz w:val="30"/>
          <w:szCs w:val="30"/>
        </w:rPr>
        <w:t>推荐</w:t>
      </w:r>
      <w:r w:rsidR="00CF1673" w:rsidRPr="00E33D15">
        <w:rPr>
          <w:rFonts w:ascii="仿宋_GB2312" w:eastAsia="仿宋_GB2312" w:hAnsiTheme="minorEastAsia" w:hint="eastAsia"/>
          <w:b/>
          <w:kern w:val="0"/>
          <w:sz w:val="30"/>
          <w:szCs w:val="30"/>
        </w:rPr>
        <w:t>、</w:t>
      </w:r>
      <w:r w:rsidR="00B571D7" w:rsidRPr="00E33D15">
        <w:rPr>
          <w:rFonts w:ascii="仿宋_GB2312" w:eastAsia="仿宋_GB2312" w:hAnsiTheme="minorEastAsia" w:hint="eastAsia"/>
          <w:b/>
          <w:kern w:val="0"/>
          <w:sz w:val="30"/>
          <w:szCs w:val="30"/>
        </w:rPr>
        <w:t>认定和</w:t>
      </w:r>
      <w:r w:rsidR="00EE6CCC" w:rsidRPr="00E33D15">
        <w:rPr>
          <w:rFonts w:ascii="仿宋_GB2312" w:eastAsia="仿宋_GB2312" w:hAnsiTheme="minorEastAsia" w:hint="eastAsia"/>
          <w:b/>
          <w:kern w:val="0"/>
          <w:sz w:val="30"/>
          <w:szCs w:val="30"/>
        </w:rPr>
        <w:t>展示方式</w:t>
      </w:r>
    </w:p>
    <w:p w:rsidR="00982573" w:rsidRPr="00E33D15" w:rsidRDefault="00995EEA" w:rsidP="00B010BE">
      <w:pPr>
        <w:spacing w:line="560" w:lineRule="exact"/>
        <w:ind w:firstLineChars="200" w:firstLine="602"/>
        <w:rPr>
          <w:rFonts w:ascii="仿宋_GB2312" w:eastAsia="仿宋_GB2312" w:hAnsiTheme="minorEastAsia"/>
          <w:b/>
          <w:bCs/>
          <w:sz w:val="30"/>
          <w:szCs w:val="30"/>
        </w:rPr>
      </w:pPr>
      <w:r w:rsidRPr="00E33D15">
        <w:rPr>
          <w:rFonts w:ascii="仿宋_GB2312" w:eastAsia="仿宋_GB2312" w:hAnsiTheme="minorEastAsia" w:hint="eastAsia"/>
          <w:b/>
          <w:bCs/>
          <w:sz w:val="30"/>
          <w:szCs w:val="30"/>
        </w:rPr>
        <w:t>（一）组织推荐</w:t>
      </w:r>
    </w:p>
    <w:p w:rsidR="00B571D7" w:rsidRPr="00E33D15" w:rsidRDefault="00EE6CCC" w:rsidP="00EE6CCC">
      <w:pPr>
        <w:spacing w:line="560" w:lineRule="exact"/>
        <w:ind w:firstLineChars="200" w:firstLine="600"/>
        <w:rPr>
          <w:rFonts w:ascii="仿宋_GB2312" w:eastAsia="仿宋_GB2312" w:hAnsiTheme="minorEastAsia"/>
          <w:sz w:val="30"/>
          <w:szCs w:val="30"/>
        </w:rPr>
      </w:pPr>
      <w:r w:rsidRPr="00E33D15">
        <w:rPr>
          <w:rFonts w:ascii="仿宋_GB2312" w:eastAsia="仿宋_GB2312" w:hAnsiTheme="minorEastAsia" w:hint="eastAsia"/>
          <w:sz w:val="30"/>
          <w:szCs w:val="30"/>
        </w:rPr>
        <w:t>由各省、自治区、直辖市教育有关部门或各省级成人教育协</w:t>
      </w:r>
      <w:r w:rsidR="00405F55" w:rsidRPr="00E33D15">
        <w:rPr>
          <w:rFonts w:ascii="仿宋_GB2312" w:eastAsia="仿宋_GB2312" w:hAnsiTheme="minorEastAsia" w:hint="eastAsia"/>
          <w:sz w:val="30"/>
          <w:szCs w:val="30"/>
        </w:rPr>
        <w:t>（学）</w:t>
      </w:r>
      <w:r w:rsidRPr="00E33D15">
        <w:rPr>
          <w:rFonts w:ascii="仿宋_GB2312" w:eastAsia="仿宋_GB2312" w:hAnsiTheme="minorEastAsia" w:hint="eastAsia"/>
          <w:sz w:val="30"/>
          <w:szCs w:val="30"/>
        </w:rPr>
        <w:t>会组织</w:t>
      </w:r>
      <w:r w:rsidR="00695EBA" w:rsidRPr="00E33D15">
        <w:rPr>
          <w:rFonts w:ascii="仿宋_GB2312" w:eastAsia="仿宋_GB2312" w:hAnsiTheme="minorEastAsia" w:hint="eastAsia"/>
          <w:sz w:val="30"/>
          <w:szCs w:val="30"/>
        </w:rPr>
        <w:t>推荐</w:t>
      </w:r>
      <w:r w:rsidRPr="00E33D15">
        <w:rPr>
          <w:rFonts w:ascii="仿宋_GB2312" w:eastAsia="仿宋_GB2312" w:hAnsiTheme="minorEastAsia" w:hint="eastAsia"/>
          <w:sz w:val="30"/>
          <w:szCs w:val="30"/>
        </w:rPr>
        <w:t>。</w:t>
      </w:r>
    </w:p>
    <w:p w:rsidR="00982573" w:rsidRPr="00E33D15" w:rsidRDefault="00995EEA" w:rsidP="00B010BE">
      <w:pPr>
        <w:spacing w:line="560" w:lineRule="exact"/>
        <w:ind w:firstLineChars="200" w:firstLine="602"/>
        <w:rPr>
          <w:rFonts w:ascii="仿宋_GB2312" w:eastAsia="仿宋_GB2312" w:hAnsiTheme="minorEastAsia"/>
          <w:b/>
          <w:bCs/>
          <w:sz w:val="30"/>
          <w:szCs w:val="30"/>
        </w:rPr>
      </w:pPr>
      <w:r w:rsidRPr="00E33D15">
        <w:rPr>
          <w:rFonts w:ascii="仿宋_GB2312" w:eastAsia="仿宋_GB2312" w:hAnsiTheme="minorEastAsia" w:hint="eastAsia"/>
          <w:b/>
          <w:bCs/>
          <w:sz w:val="30"/>
          <w:szCs w:val="30"/>
        </w:rPr>
        <w:t>（二）推荐名额</w:t>
      </w:r>
    </w:p>
    <w:p w:rsidR="00EE6CCC" w:rsidRPr="00E33D15" w:rsidRDefault="00EE6CCC" w:rsidP="00EE6CCC">
      <w:pPr>
        <w:spacing w:line="560" w:lineRule="exact"/>
        <w:ind w:firstLineChars="200" w:firstLine="600"/>
        <w:rPr>
          <w:rFonts w:ascii="仿宋_GB2312" w:eastAsia="仿宋_GB2312" w:hAnsiTheme="minorEastAsia"/>
          <w:sz w:val="30"/>
          <w:szCs w:val="30"/>
        </w:rPr>
      </w:pPr>
      <w:r w:rsidRPr="00E33D15">
        <w:rPr>
          <w:rFonts w:ascii="仿宋_GB2312" w:eastAsia="仿宋_GB2312" w:hAnsiTheme="minorEastAsia" w:hint="eastAsia"/>
          <w:sz w:val="30"/>
          <w:szCs w:val="30"/>
        </w:rPr>
        <w:t>全国计划</w:t>
      </w:r>
      <w:r w:rsidR="00695EBA" w:rsidRPr="00E33D15">
        <w:rPr>
          <w:rFonts w:ascii="仿宋_GB2312" w:eastAsia="仿宋_GB2312" w:hAnsiTheme="minorEastAsia" w:hint="eastAsia"/>
          <w:sz w:val="30"/>
          <w:szCs w:val="30"/>
        </w:rPr>
        <w:t>认定</w:t>
      </w:r>
      <w:r w:rsidRPr="00E33D15">
        <w:rPr>
          <w:rFonts w:ascii="仿宋_GB2312" w:eastAsia="仿宋_GB2312" w:hAnsiTheme="minorEastAsia" w:hint="eastAsia"/>
          <w:sz w:val="30"/>
          <w:szCs w:val="30"/>
        </w:rPr>
        <w:t>百个</w:t>
      </w:r>
      <w:r w:rsidRPr="00E33D15">
        <w:rPr>
          <w:rFonts w:ascii="仿宋_GB2312" w:eastAsia="仿宋_GB2312" w:hAnsiTheme="minorEastAsia" w:hint="eastAsia"/>
          <w:bCs/>
          <w:sz w:val="30"/>
          <w:szCs w:val="30"/>
        </w:rPr>
        <w:t>“</w:t>
      </w:r>
      <w:r w:rsidR="001E5040" w:rsidRPr="00E33D15">
        <w:rPr>
          <w:rFonts w:ascii="仿宋_GB2312" w:eastAsia="仿宋_GB2312" w:hAnsiTheme="minorEastAsia" w:hint="eastAsia"/>
          <w:bCs/>
          <w:sz w:val="30"/>
          <w:szCs w:val="30"/>
        </w:rPr>
        <w:t>优秀成人继续教育院校</w:t>
      </w:r>
      <w:r w:rsidRPr="00E33D15">
        <w:rPr>
          <w:rFonts w:ascii="仿宋_GB2312" w:eastAsia="仿宋_GB2312" w:hAnsiTheme="minorEastAsia" w:hint="eastAsia"/>
          <w:bCs/>
          <w:sz w:val="30"/>
          <w:szCs w:val="30"/>
        </w:rPr>
        <w:t>”</w:t>
      </w:r>
      <w:r w:rsidRPr="00E33D15">
        <w:rPr>
          <w:rFonts w:ascii="仿宋_GB2312" w:eastAsia="仿宋_GB2312" w:hAnsiTheme="minorEastAsia" w:hint="eastAsia"/>
          <w:sz w:val="30"/>
          <w:szCs w:val="30"/>
        </w:rPr>
        <w:t>。各省、自治区、直辖市教育有关部门可根据实际情况推荐</w:t>
      </w:r>
      <w:r w:rsidR="00405F55" w:rsidRPr="00E33D15">
        <w:rPr>
          <w:rFonts w:ascii="仿宋_GB2312" w:eastAsia="仿宋_GB2312" w:hAnsiTheme="minorEastAsia" w:hint="eastAsia"/>
          <w:sz w:val="30"/>
          <w:szCs w:val="30"/>
        </w:rPr>
        <w:t>3</w:t>
      </w:r>
      <w:r w:rsidR="00C1250E" w:rsidRPr="00E33D15">
        <w:rPr>
          <w:rFonts w:ascii="仿宋_GB2312" w:eastAsia="仿宋_GB2312" w:hAnsiTheme="minorEastAsia" w:hint="eastAsia"/>
          <w:sz w:val="30"/>
          <w:szCs w:val="30"/>
        </w:rPr>
        <w:t>-</w:t>
      </w:r>
      <w:r w:rsidR="00405F55" w:rsidRPr="00E33D15">
        <w:rPr>
          <w:rFonts w:ascii="仿宋_GB2312" w:eastAsia="仿宋_GB2312" w:hAnsiTheme="minorEastAsia" w:hint="eastAsia"/>
          <w:sz w:val="30"/>
          <w:szCs w:val="30"/>
        </w:rPr>
        <w:t>7</w:t>
      </w:r>
      <w:r w:rsidRPr="00E33D15">
        <w:rPr>
          <w:rFonts w:ascii="仿宋_GB2312" w:eastAsia="仿宋_GB2312" w:hAnsiTheme="minorEastAsia" w:hint="eastAsia"/>
          <w:sz w:val="30"/>
          <w:szCs w:val="30"/>
        </w:rPr>
        <w:t>个</w:t>
      </w:r>
      <w:r w:rsidRPr="00E33D15">
        <w:rPr>
          <w:rFonts w:ascii="仿宋_GB2312" w:eastAsia="仿宋_GB2312" w:hAnsiTheme="minorEastAsia" w:hint="eastAsia"/>
          <w:bCs/>
          <w:sz w:val="30"/>
          <w:szCs w:val="30"/>
        </w:rPr>
        <w:t>“</w:t>
      </w:r>
      <w:r w:rsidR="001E5040" w:rsidRPr="00E33D15">
        <w:rPr>
          <w:rFonts w:ascii="仿宋_GB2312" w:eastAsia="仿宋_GB2312" w:hAnsiTheme="minorEastAsia" w:hint="eastAsia"/>
          <w:bCs/>
          <w:sz w:val="30"/>
          <w:szCs w:val="30"/>
        </w:rPr>
        <w:t>优秀成人继续教育院校</w:t>
      </w:r>
      <w:r w:rsidRPr="00E33D15">
        <w:rPr>
          <w:rFonts w:ascii="仿宋_GB2312" w:eastAsia="仿宋_GB2312" w:hAnsiTheme="minorEastAsia" w:hint="eastAsia"/>
          <w:bCs/>
          <w:sz w:val="30"/>
          <w:szCs w:val="30"/>
        </w:rPr>
        <w:t>”</w:t>
      </w:r>
      <w:r w:rsidRPr="00E33D15">
        <w:rPr>
          <w:rFonts w:ascii="仿宋_GB2312" w:eastAsia="仿宋_GB2312" w:hAnsiTheme="minorEastAsia" w:hint="eastAsia"/>
          <w:sz w:val="30"/>
          <w:szCs w:val="30"/>
        </w:rPr>
        <w:t>，</w:t>
      </w:r>
      <w:r w:rsidR="00C1250E" w:rsidRPr="00E33D15">
        <w:rPr>
          <w:rFonts w:ascii="仿宋_GB2312" w:eastAsia="仿宋_GB2312" w:hAnsiTheme="minorEastAsia" w:hint="eastAsia"/>
          <w:bCs/>
          <w:sz w:val="30"/>
          <w:szCs w:val="30"/>
        </w:rPr>
        <w:t>推荐时要尽可能覆盖各类成人继续教育院校</w:t>
      </w:r>
      <w:r w:rsidRPr="00E33D15">
        <w:rPr>
          <w:rFonts w:ascii="仿宋_GB2312" w:eastAsia="仿宋_GB2312" w:hAnsiTheme="minorEastAsia" w:hint="eastAsia"/>
          <w:sz w:val="30"/>
          <w:szCs w:val="30"/>
        </w:rPr>
        <w:t>。</w:t>
      </w:r>
    </w:p>
    <w:p w:rsidR="00982573" w:rsidRPr="00E33D15" w:rsidRDefault="00995EEA" w:rsidP="00B010BE">
      <w:pPr>
        <w:spacing w:line="560" w:lineRule="exact"/>
        <w:ind w:firstLineChars="200" w:firstLine="602"/>
        <w:rPr>
          <w:rFonts w:ascii="仿宋_GB2312" w:eastAsia="仿宋_GB2312" w:hAnsiTheme="minorEastAsia"/>
          <w:b/>
          <w:kern w:val="0"/>
          <w:sz w:val="30"/>
          <w:szCs w:val="30"/>
        </w:rPr>
      </w:pPr>
      <w:r w:rsidRPr="00E33D15">
        <w:rPr>
          <w:rFonts w:ascii="仿宋_GB2312" w:eastAsia="仿宋_GB2312" w:hAnsiTheme="minorEastAsia" w:hint="eastAsia"/>
          <w:b/>
          <w:bCs/>
          <w:sz w:val="30"/>
          <w:szCs w:val="30"/>
        </w:rPr>
        <w:t>（</w:t>
      </w:r>
      <w:r w:rsidR="00CD5FAE" w:rsidRPr="00E33D15">
        <w:rPr>
          <w:rFonts w:ascii="仿宋_GB2312" w:eastAsia="仿宋_GB2312" w:hAnsiTheme="minorEastAsia" w:hint="eastAsia"/>
          <w:b/>
          <w:bCs/>
          <w:sz w:val="30"/>
          <w:szCs w:val="30"/>
        </w:rPr>
        <w:t>三</w:t>
      </w:r>
      <w:r w:rsidRPr="00E33D15">
        <w:rPr>
          <w:rFonts w:ascii="仿宋_GB2312" w:eastAsia="仿宋_GB2312" w:hAnsiTheme="minorEastAsia" w:hint="eastAsia"/>
          <w:b/>
          <w:bCs/>
          <w:sz w:val="30"/>
          <w:szCs w:val="30"/>
        </w:rPr>
        <w:t>）</w:t>
      </w:r>
      <w:r w:rsidRPr="00E33D15">
        <w:rPr>
          <w:rFonts w:ascii="仿宋_GB2312" w:eastAsia="仿宋_GB2312" w:hAnsiTheme="minorEastAsia" w:hint="eastAsia"/>
          <w:b/>
          <w:kern w:val="0"/>
          <w:sz w:val="30"/>
          <w:szCs w:val="30"/>
        </w:rPr>
        <w:t>报送材料</w:t>
      </w:r>
    </w:p>
    <w:p w:rsidR="00EE6CCC" w:rsidRPr="00E33D15" w:rsidRDefault="0033695D" w:rsidP="00EE6CCC">
      <w:pPr>
        <w:spacing w:line="600" w:lineRule="exact"/>
        <w:ind w:firstLineChars="200" w:firstLine="600"/>
        <w:rPr>
          <w:rFonts w:ascii="仿宋_GB2312" w:eastAsia="仿宋_GB2312" w:hAnsiTheme="minorEastAsia"/>
          <w:sz w:val="30"/>
          <w:szCs w:val="30"/>
        </w:rPr>
      </w:pPr>
      <w:r w:rsidRPr="00E33D15">
        <w:rPr>
          <w:rFonts w:ascii="仿宋_GB2312" w:eastAsia="仿宋_GB2312" w:hAnsiTheme="minorEastAsia" w:hint="eastAsia"/>
          <w:sz w:val="30"/>
          <w:szCs w:val="30"/>
        </w:rPr>
        <w:t>1.</w:t>
      </w:r>
      <w:r w:rsidR="00EE6CCC" w:rsidRPr="00E33D15">
        <w:rPr>
          <w:rFonts w:ascii="仿宋_GB2312" w:eastAsia="仿宋_GB2312" w:hAnsiTheme="minorEastAsia" w:hint="eastAsia"/>
          <w:sz w:val="30"/>
          <w:szCs w:val="30"/>
        </w:rPr>
        <w:t>《“</w:t>
      </w:r>
      <w:r w:rsidR="001E5040" w:rsidRPr="00E33D15">
        <w:rPr>
          <w:rFonts w:ascii="仿宋_GB2312" w:eastAsia="仿宋_GB2312" w:hAnsiTheme="minorEastAsia" w:hint="eastAsia"/>
          <w:bCs/>
          <w:sz w:val="30"/>
          <w:szCs w:val="30"/>
        </w:rPr>
        <w:t>优秀成人继续教育院校</w:t>
      </w:r>
      <w:r w:rsidR="00EE6CCC" w:rsidRPr="00E33D15">
        <w:rPr>
          <w:rFonts w:ascii="仿宋_GB2312" w:eastAsia="仿宋_GB2312" w:hAnsiTheme="minorEastAsia" w:hint="eastAsia"/>
          <w:sz w:val="30"/>
          <w:szCs w:val="30"/>
        </w:rPr>
        <w:t>”申请表》和《各省“</w:t>
      </w:r>
      <w:r w:rsidR="001E5040" w:rsidRPr="00E33D15">
        <w:rPr>
          <w:rFonts w:ascii="仿宋_GB2312" w:eastAsia="仿宋_GB2312" w:hAnsiTheme="minorEastAsia" w:hint="eastAsia"/>
          <w:bCs/>
          <w:sz w:val="30"/>
          <w:szCs w:val="30"/>
        </w:rPr>
        <w:t>优秀成人继续教育院校</w:t>
      </w:r>
      <w:r w:rsidR="00EE6CCC" w:rsidRPr="00E33D15">
        <w:rPr>
          <w:rFonts w:ascii="仿宋_GB2312" w:eastAsia="仿宋_GB2312" w:hAnsiTheme="minorEastAsia" w:hint="eastAsia"/>
          <w:sz w:val="30"/>
          <w:szCs w:val="30"/>
        </w:rPr>
        <w:t>”推荐汇总表》各一式2份；</w:t>
      </w:r>
    </w:p>
    <w:p w:rsidR="00EE6CCC" w:rsidRPr="00E33D15" w:rsidRDefault="0033695D" w:rsidP="00EE6CCC">
      <w:pPr>
        <w:spacing w:line="600" w:lineRule="exact"/>
        <w:ind w:firstLineChars="200" w:firstLine="600"/>
        <w:rPr>
          <w:rFonts w:ascii="仿宋_GB2312" w:eastAsia="仿宋_GB2312" w:hAnsiTheme="minorEastAsia"/>
          <w:sz w:val="30"/>
          <w:szCs w:val="30"/>
        </w:rPr>
      </w:pPr>
      <w:r w:rsidRPr="00E33D15">
        <w:rPr>
          <w:rFonts w:ascii="仿宋_GB2312" w:eastAsia="仿宋_GB2312" w:hAnsiTheme="minorEastAsia" w:hint="eastAsia"/>
          <w:sz w:val="30"/>
          <w:szCs w:val="30"/>
        </w:rPr>
        <w:t>2.</w:t>
      </w:r>
      <w:r w:rsidR="00EE6CCC" w:rsidRPr="00E33D15">
        <w:rPr>
          <w:rFonts w:ascii="仿宋_GB2312" w:eastAsia="仿宋_GB2312" w:hAnsiTheme="minorEastAsia" w:hint="eastAsia"/>
          <w:sz w:val="30"/>
          <w:szCs w:val="30"/>
        </w:rPr>
        <w:t>申报学校近</w:t>
      </w:r>
      <w:r w:rsidR="00DF74FB" w:rsidRPr="00E33D15">
        <w:rPr>
          <w:rFonts w:ascii="仿宋_GB2312" w:eastAsia="仿宋_GB2312" w:hAnsiTheme="minorEastAsia" w:hint="eastAsia"/>
          <w:sz w:val="30"/>
          <w:szCs w:val="30"/>
        </w:rPr>
        <w:t>五</w:t>
      </w:r>
      <w:r w:rsidR="00EE6CCC" w:rsidRPr="00E33D15">
        <w:rPr>
          <w:rFonts w:ascii="仿宋_GB2312" w:eastAsia="仿宋_GB2312" w:hAnsiTheme="minorEastAsia" w:hint="eastAsia"/>
          <w:sz w:val="30"/>
          <w:szCs w:val="30"/>
        </w:rPr>
        <w:t>年工作总结（</w:t>
      </w:r>
      <w:r w:rsidR="00DF74FB" w:rsidRPr="00E33D15">
        <w:rPr>
          <w:rFonts w:ascii="仿宋_GB2312" w:eastAsia="仿宋_GB2312" w:hAnsiTheme="minorEastAsia" w:hint="eastAsia"/>
          <w:sz w:val="30"/>
          <w:szCs w:val="30"/>
        </w:rPr>
        <w:t>3</w:t>
      </w:r>
      <w:r w:rsidR="00EE6CCC" w:rsidRPr="00E33D15">
        <w:rPr>
          <w:rFonts w:ascii="仿宋_GB2312" w:eastAsia="仿宋_GB2312" w:hAnsiTheme="minorEastAsia" w:hint="eastAsia"/>
          <w:sz w:val="30"/>
          <w:szCs w:val="30"/>
        </w:rPr>
        <w:t>000字</w:t>
      </w:r>
      <w:r w:rsidR="00502097" w:rsidRPr="00E33D15">
        <w:rPr>
          <w:rFonts w:ascii="仿宋_GB2312" w:eastAsia="仿宋_GB2312" w:hAnsiTheme="minorEastAsia" w:hint="eastAsia"/>
          <w:sz w:val="30"/>
          <w:szCs w:val="30"/>
        </w:rPr>
        <w:t>左右</w:t>
      </w:r>
      <w:r w:rsidR="00EE6CCC" w:rsidRPr="00E33D15">
        <w:rPr>
          <w:rFonts w:ascii="仿宋_GB2312" w:eastAsia="仿宋_GB2312" w:hAnsiTheme="minorEastAsia" w:hint="eastAsia"/>
          <w:sz w:val="30"/>
          <w:szCs w:val="30"/>
        </w:rPr>
        <w:t>）；</w:t>
      </w:r>
    </w:p>
    <w:p w:rsidR="00EE6CCC" w:rsidRPr="00E33D15" w:rsidRDefault="0033695D" w:rsidP="00EE6CCC">
      <w:pPr>
        <w:spacing w:line="600" w:lineRule="exact"/>
        <w:ind w:firstLineChars="200" w:firstLine="600"/>
        <w:rPr>
          <w:rFonts w:ascii="仿宋_GB2312" w:eastAsia="仿宋_GB2312" w:hAnsiTheme="minorEastAsia"/>
          <w:kern w:val="0"/>
          <w:sz w:val="30"/>
          <w:szCs w:val="30"/>
        </w:rPr>
      </w:pPr>
      <w:r w:rsidRPr="00E33D15">
        <w:rPr>
          <w:rFonts w:ascii="仿宋_GB2312" w:eastAsia="仿宋_GB2312" w:hAnsiTheme="minorEastAsia" w:hint="eastAsia"/>
          <w:kern w:val="0"/>
          <w:sz w:val="30"/>
          <w:szCs w:val="30"/>
        </w:rPr>
        <w:t>3.</w:t>
      </w:r>
      <w:r w:rsidR="00EE6CCC" w:rsidRPr="00E33D15">
        <w:rPr>
          <w:rFonts w:ascii="仿宋_GB2312" w:eastAsia="仿宋_GB2312" w:hAnsiTheme="minorEastAsia" w:hint="eastAsia"/>
          <w:kern w:val="0"/>
          <w:sz w:val="30"/>
          <w:szCs w:val="30"/>
        </w:rPr>
        <w:t>报送反映学校开展培训活动的照片4张（电子版），同时报</w:t>
      </w:r>
      <w:r w:rsidR="00EE6CCC" w:rsidRPr="00E33D15">
        <w:rPr>
          <w:rFonts w:ascii="仿宋_GB2312" w:eastAsia="仿宋_GB2312" w:hAnsiTheme="minorEastAsia" w:hint="eastAsia"/>
          <w:kern w:val="0"/>
          <w:sz w:val="30"/>
          <w:szCs w:val="30"/>
        </w:rPr>
        <w:lastRenderedPageBreak/>
        <w:t>送</w:t>
      </w:r>
      <w:r w:rsidR="00501F41" w:rsidRPr="00E33D15">
        <w:rPr>
          <w:rFonts w:ascii="仿宋_GB2312" w:eastAsia="仿宋_GB2312" w:hAnsiTheme="minorEastAsia" w:hint="eastAsia"/>
          <w:sz w:val="30"/>
          <w:szCs w:val="30"/>
        </w:rPr>
        <w:t>服务全民终身学习和开展成人继续教育的典型案例</w:t>
      </w:r>
      <w:r w:rsidR="00EE6CCC" w:rsidRPr="00E33D15">
        <w:rPr>
          <w:rFonts w:ascii="仿宋_GB2312" w:eastAsia="仿宋_GB2312" w:hAnsiTheme="minorEastAsia" w:hint="eastAsia"/>
          <w:kern w:val="0"/>
          <w:sz w:val="30"/>
          <w:szCs w:val="30"/>
        </w:rPr>
        <w:t>的视频（4-5分钟</w:t>
      </w:r>
      <w:r w:rsidR="002F3615" w:rsidRPr="00E33D15">
        <w:rPr>
          <w:rFonts w:ascii="仿宋_GB2312" w:eastAsia="仿宋_GB2312" w:hAnsiTheme="minorEastAsia" w:hint="eastAsia"/>
          <w:kern w:val="0"/>
          <w:sz w:val="30"/>
          <w:szCs w:val="30"/>
        </w:rPr>
        <w:t>，MP4格式</w:t>
      </w:r>
      <w:r w:rsidR="00EE6CCC" w:rsidRPr="00E33D15">
        <w:rPr>
          <w:rFonts w:ascii="仿宋_GB2312" w:eastAsia="仿宋_GB2312" w:hAnsiTheme="minorEastAsia" w:hint="eastAsia"/>
          <w:kern w:val="0"/>
          <w:sz w:val="30"/>
          <w:szCs w:val="30"/>
        </w:rPr>
        <w:t>）；</w:t>
      </w:r>
    </w:p>
    <w:p w:rsidR="00405F55" w:rsidRPr="00E33D15" w:rsidRDefault="00405F55" w:rsidP="00B010BE">
      <w:pPr>
        <w:tabs>
          <w:tab w:val="left" w:pos="2354"/>
        </w:tabs>
        <w:spacing w:line="600" w:lineRule="exact"/>
        <w:ind w:firstLineChars="200" w:firstLine="602"/>
        <w:rPr>
          <w:rFonts w:ascii="仿宋_GB2312" w:eastAsia="仿宋_GB2312" w:hAnsiTheme="minorEastAsia"/>
          <w:b/>
          <w:sz w:val="30"/>
          <w:szCs w:val="30"/>
        </w:rPr>
      </w:pPr>
      <w:r w:rsidRPr="00E33D15">
        <w:rPr>
          <w:rFonts w:ascii="仿宋_GB2312" w:eastAsia="仿宋_GB2312" w:hAnsiTheme="minorEastAsia" w:hint="eastAsia"/>
          <w:b/>
          <w:sz w:val="30"/>
          <w:szCs w:val="30"/>
        </w:rPr>
        <w:t>4</w:t>
      </w:r>
      <w:r w:rsidR="00F24336" w:rsidRPr="00E33D15">
        <w:rPr>
          <w:rFonts w:ascii="仿宋_GB2312" w:eastAsia="仿宋_GB2312" w:hAnsiTheme="minorEastAsia" w:hint="eastAsia"/>
          <w:b/>
          <w:sz w:val="30"/>
          <w:szCs w:val="30"/>
        </w:rPr>
        <w:t>.</w:t>
      </w:r>
      <w:r w:rsidRPr="00E33D15">
        <w:rPr>
          <w:rFonts w:ascii="仿宋_GB2312" w:eastAsia="仿宋_GB2312" w:hAnsiTheme="minorEastAsia" w:hint="eastAsia"/>
          <w:sz w:val="30"/>
          <w:szCs w:val="30"/>
        </w:rPr>
        <w:t>“事迹特别突出</w:t>
      </w:r>
      <w:r w:rsidRPr="00E33D15">
        <w:rPr>
          <w:rFonts w:ascii="仿宋_GB2312" w:eastAsia="仿宋_GB2312" w:hAnsiTheme="minorEastAsia" w:hint="eastAsia"/>
          <w:bCs/>
          <w:sz w:val="30"/>
          <w:szCs w:val="30"/>
        </w:rPr>
        <w:t>优秀成人继续教育院校</w:t>
      </w:r>
      <w:r w:rsidRPr="00E33D15">
        <w:rPr>
          <w:rFonts w:ascii="仿宋_GB2312" w:eastAsia="仿宋_GB2312" w:hAnsiTheme="minorEastAsia" w:hint="eastAsia"/>
          <w:sz w:val="30"/>
          <w:szCs w:val="30"/>
        </w:rPr>
        <w:t>”。</w:t>
      </w:r>
    </w:p>
    <w:p w:rsidR="00405F55" w:rsidRPr="00E33D15" w:rsidRDefault="00405F55" w:rsidP="00405F55">
      <w:pPr>
        <w:tabs>
          <w:tab w:val="left" w:pos="2354"/>
        </w:tabs>
        <w:spacing w:line="600" w:lineRule="exact"/>
        <w:ind w:firstLineChars="200" w:firstLine="600"/>
        <w:rPr>
          <w:rFonts w:ascii="仿宋_GB2312" w:eastAsia="仿宋_GB2312" w:hAnsiTheme="minorEastAsia"/>
          <w:kern w:val="0"/>
          <w:sz w:val="30"/>
          <w:szCs w:val="30"/>
        </w:rPr>
      </w:pPr>
      <w:r w:rsidRPr="00E33D15">
        <w:rPr>
          <w:rFonts w:ascii="仿宋_GB2312" w:eastAsia="仿宋_GB2312" w:hAnsi="黑体" w:hint="eastAsia"/>
          <w:sz w:val="30"/>
          <w:szCs w:val="30"/>
        </w:rPr>
        <w:t>（1）</w:t>
      </w:r>
      <w:r w:rsidR="00F24336" w:rsidRPr="00E33D15">
        <w:rPr>
          <w:rFonts w:ascii="仿宋_GB2312" w:eastAsia="仿宋_GB2312" w:hAnsi="黑体"/>
          <w:sz w:val="30"/>
          <w:szCs w:val="30"/>
        </w:rPr>
        <w:t>各省</w:t>
      </w:r>
      <w:r w:rsidR="00F24336" w:rsidRPr="00E33D15">
        <w:rPr>
          <w:rFonts w:ascii="仿宋_GB2312" w:eastAsia="仿宋_GB2312" w:hAnsi="黑体" w:hint="eastAsia"/>
          <w:sz w:val="30"/>
          <w:szCs w:val="30"/>
        </w:rPr>
        <w:t>可</w:t>
      </w:r>
      <w:r w:rsidR="00F24336" w:rsidRPr="00E33D15">
        <w:rPr>
          <w:rFonts w:ascii="仿宋_GB2312" w:eastAsia="仿宋_GB2312" w:hAnsi="黑体"/>
          <w:sz w:val="30"/>
          <w:szCs w:val="30"/>
        </w:rPr>
        <w:t>推荐</w:t>
      </w:r>
      <w:r w:rsidR="00F24336" w:rsidRPr="00E33D15">
        <w:rPr>
          <w:rFonts w:ascii="仿宋_GB2312" w:eastAsia="仿宋_GB2312" w:hAnsi="黑体" w:hint="eastAsia"/>
          <w:sz w:val="30"/>
          <w:szCs w:val="30"/>
        </w:rPr>
        <w:t>1</w:t>
      </w:r>
      <w:r w:rsidR="00F24336" w:rsidRPr="00E33D15">
        <w:rPr>
          <w:rFonts w:ascii="仿宋_GB2312" w:eastAsia="仿宋_GB2312" w:hAnsi="黑体"/>
          <w:sz w:val="30"/>
          <w:szCs w:val="30"/>
        </w:rPr>
        <w:t>名</w:t>
      </w:r>
      <w:r w:rsidRPr="00E33D15">
        <w:rPr>
          <w:rFonts w:ascii="仿宋_GB2312" w:eastAsia="仿宋_GB2312" w:hAnsiTheme="minorEastAsia" w:hint="eastAsia"/>
          <w:sz w:val="30"/>
          <w:szCs w:val="30"/>
        </w:rPr>
        <w:t>“</w:t>
      </w:r>
      <w:r w:rsidR="00F24336" w:rsidRPr="00E33D15">
        <w:rPr>
          <w:rFonts w:ascii="仿宋_GB2312" w:eastAsia="仿宋_GB2312" w:hAnsiTheme="minorEastAsia" w:hint="eastAsia"/>
          <w:sz w:val="30"/>
          <w:szCs w:val="30"/>
        </w:rPr>
        <w:t>事迹特别突出</w:t>
      </w:r>
      <w:r w:rsidR="00F24336" w:rsidRPr="00E33D15">
        <w:rPr>
          <w:rFonts w:ascii="仿宋_GB2312" w:eastAsia="仿宋_GB2312" w:hAnsiTheme="minorEastAsia" w:hint="eastAsia"/>
          <w:bCs/>
          <w:sz w:val="30"/>
          <w:szCs w:val="30"/>
        </w:rPr>
        <w:t>优秀成人继续教育院校</w:t>
      </w:r>
      <w:r w:rsidR="00F24336" w:rsidRPr="00E33D15">
        <w:rPr>
          <w:rFonts w:ascii="仿宋_GB2312" w:eastAsia="仿宋_GB2312" w:hAnsiTheme="minorEastAsia" w:hint="eastAsia"/>
          <w:sz w:val="30"/>
          <w:szCs w:val="30"/>
        </w:rPr>
        <w:t>”典范</w:t>
      </w:r>
      <w:r w:rsidR="00276DC4" w:rsidRPr="00E33D15">
        <w:rPr>
          <w:rFonts w:ascii="仿宋_GB2312" w:eastAsia="仿宋_GB2312" w:hAnsiTheme="minorEastAsia" w:hint="eastAsia"/>
          <w:kern w:val="0"/>
          <w:sz w:val="30"/>
          <w:szCs w:val="30"/>
        </w:rPr>
        <w:t>（请在推荐登记表备注中注明）</w:t>
      </w:r>
      <w:r w:rsidR="00F24336" w:rsidRPr="00E33D15">
        <w:rPr>
          <w:rFonts w:ascii="仿宋_GB2312" w:eastAsia="仿宋_GB2312" w:hAnsiTheme="minorEastAsia" w:hint="eastAsia"/>
          <w:kern w:val="0"/>
          <w:sz w:val="30"/>
          <w:szCs w:val="30"/>
        </w:rPr>
        <w:t>，</w:t>
      </w:r>
    </w:p>
    <w:p w:rsidR="00995EEA" w:rsidRPr="00E33D15" w:rsidRDefault="00405F55" w:rsidP="00405F55">
      <w:pPr>
        <w:tabs>
          <w:tab w:val="left" w:pos="2354"/>
        </w:tabs>
        <w:spacing w:line="600" w:lineRule="exact"/>
        <w:ind w:firstLineChars="200" w:firstLine="600"/>
        <w:rPr>
          <w:rFonts w:ascii="仿宋_GB2312" w:eastAsia="仿宋_GB2312" w:hAnsiTheme="minorEastAsia"/>
          <w:sz w:val="30"/>
          <w:szCs w:val="30"/>
        </w:rPr>
      </w:pPr>
      <w:r w:rsidRPr="00E33D15">
        <w:rPr>
          <w:rFonts w:ascii="仿宋_GB2312" w:eastAsia="仿宋_GB2312" w:hAnsiTheme="minorEastAsia" w:hint="eastAsia"/>
          <w:kern w:val="0"/>
          <w:sz w:val="30"/>
          <w:szCs w:val="30"/>
        </w:rPr>
        <w:t>（2）</w:t>
      </w:r>
      <w:r w:rsidR="00EE6CCC" w:rsidRPr="00E33D15">
        <w:rPr>
          <w:rFonts w:ascii="仿宋_GB2312" w:eastAsia="仿宋_GB2312" w:hAnsiTheme="minorEastAsia" w:hint="eastAsia"/>
          <w:sz w:val="30"/>
          <w:szCs w:val="30"/>
        </w:rPr>
        <w:t>除填报</w:t>
      </w:r>
      <w:r w:rsidR="001E5040" w:rsidRPr="00E33D15">
        <w:rPr>
          <w:rFonts w:ascii="仿宋_GB2312" w:eastAsia="仿宋_GB2312" w:hAnsiTheme="minorEastAsia" w:hint="eastAsia"/>
          <w:bCs/>
          <w:sz w:val="30"/>
          <w:szCs w:val="30"/>
        </w:rPr>
        <w:t>优秀成人继续教育院校</w:t>
      </w:r>
      <w:r w:rsidR="00EE6CCC" w:rsidRPr="00E33D15">
        <w:rPr>
          <w:rFonts w:ascii="仿宋_GB2312" w:eastAsia="仿宋_GB2312" w:hAnsiTheme="minorEastAsia" w:hint="eastAsia"/>
          <w:sz w:val="30"/>
          <w:szCs w:val="30"/>
        </w:rPr>
        <w:t>所要求的各项材料外，还必须</w:t>
      </w:r>
      <w:r w:rsidR="00501F41" w:rsidRPr="00E33D15">
        <w:rPr>
          <w:rFonts w:ascii="仿宋_GB2312" w:eastAsia="仿宋_GB2312" w:hAnsiTheme="minorEastAsia" w:hint="eastAsia"/>
          <w:sz w:val="30"/>
          <w:szCs w:val="30"/>
        </w:rPr>
        <w:t>按以下技术要求</w:t>
      </w:r>
      <w:r w:rsidR="00EE6CCC" w:rsidRPr="00E33D15">
        <w:rPr>
          <w:rFonts w:ascii="仿宋_GB2312" w:eastAsia="仿宋_GB2312" w:hAnsiTheme="minorEastAsia" w:hint="eastAsia"/>
          <w:sz w:val="30"/>
          <w:szCs w:val="30"/>
        </w:rPr>
        <w:t>报送</w:t>
      </w:r>
      <w:r w:rsidR="00501F41" w:rsidRPr="00E33D15">
        <w:rPr>
          <w:rFonts w:ascii="仿宋_GB2312" w:eastAsia="仿宋_GB2312" w:hAnsiTheme="minorEastAsia" w:hint="eastAsia"/>
          <w:sz w:val="30"/>
          <w:szCs w:val="30"/>
        </w:rPr>
        <w:t>服务全民终身学习</w:t>
      </w:r>
      <w:r w:rsidR="00DF74FB" w:rsidRPr="00E33D15">
        <w:rPr>
          <w:rFonts w:ascii="仿宋_GB2312" w:eastAsia="仿宋_GB2312" w:hAnsiTheme="minorEastAsia" w:hint="eastAsia"/>
          <w:sz w:val="30"/>
          <w:szCs w:val="30"/>
        </w:rPr>
        <w:t>、</w:t>
      </w:r>
      <w:r w:rsidR="00501F41" w:rsidRPr="00E33D15">
        <w:rPr>
          <w:rFonts w:ascii="仿宋_GB2312" w:eastAsia="仿宋_GB2312" w:hAnsiTheme="minorEastAsia" w:hint="eastAsia"/>
          <w:sz w:val="30"/>
          <w:szCs w:val="30"/>
        </w:rPr>
        <w:t>开展成人继续教育的</w:t>
      </w:r>
      <w:r w:rsidR="00EE6CCC" w:rsidRPr="00E33D15">
        <w:rPr>
          <w:rFonts w:ascii="仿宋_GB2312" w:eastAsia="仿宋_GB2312" w:hAnsiTheme="minorEastAsia" w:hint="eastAsia"/>
          <w:sz w:val="30"/>
          <w:szCs w:val="30"/>
        </w:rPr>
        <w:t>音像视频资料</w:t>
      </w:r>
      <w:r w:rsidR="00501F41" w:rsidRPr="00E33D15">
        <w:rPr>
          <w:rFonts w:ascii="仿宋_GB2312" w:eastAsia="仿宋_GB2312" w:hAnsiTheme="minorEastAsia" w:hint="eastAsia"/>
          <w:sz w:val="30"/>
          <w:szCs w:val="30"/>
        </w:rPr>
        <w:t>（</w:t>
      </w:r>
      <w:r w:rsidR="002F3615" w:rsidRPr="00E33D15">
        <w:rPr>
          <w:rFonts w:ascii="仿宋_GB2312" w:eastAsia="仿宋_GB2312" w:hAnsiTheme="minorEastAsia" w:hint="eastAsia"/>
          <w:sz w:val="30"/>
          <w:szCs w:val="30"/>
        </w:rPr>
        <w:t>MP4格式，编码：H.264，分辨率：1280*720P，帧率：25，视频时间4-5分钟</w:t>
      </w:r>
      <w:r w:rsidR="00501F41" w:rsidRPr="00E33D15">
        <w:rPr>
          <w:rFonts w:ascii="仿宋_GB2312" w:eastAsia="仿宋_GB2312" w:hAnsiTheme="minorEastAsia" w:hint="eastAsia"/>
          <w:sz w:val="30"/>
          <w:szCs w:val="30"/>
        </w:rPr>
        <w:t>）</w:t>
      </w:r>
      <w:r w:rsidR="00EE6CCC" w:rsidRPr="00E33D15">
        <w:rPr>
          <w:rFonts w:ascii="仿宋_GB2312" w:eastAsia="仿宋_GB2312" w:hAnsiTheme="minorEastAsia" w:hint="eastAsia"/>
          <w:sz w:val="30"/>
          <w:szCs w:val="30"/>
        </w:rPr>
        <w:t>。</w:t>
      </w:r>
    </w:p>
    <w:p w:rsidR="00CD5FAE" w:rsidRPr="00E33D15" w:rsidRDefault="00CD5FAE" w:rsidP="00B010BE">
      <w:pPr>
        <w:spacing w:line="560" w:lineRule="exact"/>
        <w:ind w:firstLineChars="200" w:firstLine="602"/>
        <w:rPr>
          <w:rFonts w:ascii="仿宋_GB2312" w:eastAsia="仿宋_GB2312" w:hAnsiTheme="minorEastAsia"/>
          <w:b/>
          <w:bCs/>
          <w:sz w:val="30"/>
          <w:szCs w:val="30"/>
        </w:rPr>
      </w:pPr>
      <w:r w:rsidRPr="00E33D15">
        <w:rPr>
          <w:rFonts w:ascii="仿宋_GB2312" w:eastAsia="仿宋_GB2312" w:hAnsiTheme="minorEastAsia" w:hint="eastAsia"/>
          <w:b/>
          <w:bCs/>
          <w:sz w:val="30"/>
          <w:szCs w:val="30"/>
        </w:rPr>
        <w:t>（四）报送</w:t>
      </w:r>
      <w:r w:rsidR="00F24336" w:rsidRPr="00E33D15">
        <w:rPr>
          <w:rFonts w:ascii="仿宋_GB2312" w:eastAsia="仿宋_GB2312" w:hAnsiTheme="minorEastAsia" w:hint="eastAsia"/>
          <w:b/>
          <w:bCs/>
          <w:sz w:val="30"/>
          <w:szCs w:val="30"/>
        </w:rPr>
        <w:t>方式及</w:t>
      </w:r>
      <w:r w:rsidR="00630B9E" w:rsidRPr="00E33D15">
        <w:rPr>
          <w:rFonts w:ascii="仿宋_GB2312" w:eastAsia="仿宋_GB2312" w:hAnsiTheme="minorEastAsia" w:hint="eastAsia"/>
          <w:b/>
          <w:bCs/>
          <w:sz w:val="30"/>
          <w:szCs w:val="30"/>
        </w:rPr>
        <w:t>截止</w:t>
      </w:r>
      <w:r w:rsidRPr="00E33D15">
        <w:rPr>
          <w:rFonts w:ascii="仿宋_GB2312" w:eastAsia="仿宋_GB2312" w:hAnsiTheme="minorEastAsia" w:hint="eastAsia"/>
          <w:b/>
          <w:bCs/>
          <w:sz w:val="30"/>
          <w:szCs w:val="30"/>
        </w:rPr>
        <w:t>时间</w:t>
      </w:r>
    </w:p>
    <w:p w:rsidR="00630B9E" w:rsidRPr="00E33D15" w:rsidRDefault="000C4F89" w:rsidP="000C4F89">
      <w:pPr>
        <w:ind w:firstLineChars="200" w:firstLine="600"/>
        <w:rPr>
          <w:rFonts w:ascii="宋体" w:eastAsia="宋体" w:hAnsi="宋体" w:cs="宋体"/>
          <w:kern w:val="0"/>
          <w:sz w:val="24"/>
          <w:szCs w:val="24"/>
        </w:rPr>
      </w:pPr>
      <w:r w:rsidRPr="00E33D15">
        <w:rPr>
          <w:rFonts w:ascii="仿宋_GB2312" w:eastAsia="仿宋_GB2312" w:hAnsi="黑体" w:hint="eastAsia"/>
          <w:sz w:val="30"/>
          <w:szCs w:val="30"/>
        </w:rPr>
        <w:t>各省报送的电子材料请登陆</w:t>
      </w:r>
      <w:r w:rsidRPr="00E33D15">
        <w:rPr>
          <w:rFonts w:ascii="仿宋_GB2312" w:eastAsia="仿宋_GB2312" w:hAnsi="黑体"/>
          <w:sz w:val="30"/>
          <w:szCs w:val="30"/>
        </w:rPr>
        <w:t>“</w:t>
      </w:r>
      <w:r w:rsidRPr="00E33D15">
        <w:rPr>
          <w:rFonts w:ascii="仿宋_GB2312" w:eastAsia="仿宋_GB2312" w:hAnsi="黑体" w:hint="eastAsia"/>
          <w:sz w:val="30"/>
          <w:szCs w:val="30"/>
        </w:rPr>
        <w:t>全民终身学习公共服务平台（</w:t>
      </w:r>
      <w:r w:rsidRPr="00E33D15">
        <w:rPr>
          <w:rFonts w:ascii="仿宋_GB2312" w:eastAsia="仿宋_GB2312" w:hAnsi="黑体"/>
          <w:sz w:val="30"/>
          <w:szCs w:val="30"/>
        </w:rPr>
        <w:t>http://www.goschool.org.cn/</w:t>
      </w:r>
      <w:r w:rsidRPr="00E33D15">
        <w:rPr>
          <w:rFonts w:ascii="仿宋_GB2312" w:eastAsia="仿宋_GB2312" w:hAnsi="黑体" w:hint="eastAsia"/>
          <w:sz w:val="30"/>
          <w:szCs w:val="30"/>
        </w:rPr>
        <w:t>）</w:t>
      </w:r>
      <w:r w:rsidRPr="00E33D15">
        <w:rPr>
          <w:rFonts w:ascii="仿宋_GB2312" w:eastAsia="仿宋_GB2312" w:hAnsi="黑体"/>
          <w:sz w:val="30"/>
          <w:szCs w:val="30"/>
        </w:rPr>
        <w:t>”</w:t>
      </w:r>
      <w:r w:rsidRPr="00E33D15">
        <w:rPr>
          <w:rFonts w:ascii="仿宋_GB2312" w:eastAsia="仿宋_GB2312" w:hAnsi="黑体" w:hint="eastAsia"/>
          <w:sz w:val="30"/>
          <w:szCs w:val="30"/>
        </w:rPr>
        <w:t>，按项目自行上</w:t>
      </w:r>
      <w:proofErr w:type="gramStart"/>
      <w:r w:rsidRPr="00E33D15">
        <w:rPr>
          <w:rFonts w:ascii="仿宋_GB2312" w:eastAsia="仿宋_GB2312" w:hAnsi="黑体" w:hint="eastAsia"/>
          <w:sz w:val="30"/>
          <w:szCs w:val="30"/>
        </w:rPr>
        <w:t>传相关</w:t>
      </w:r>
      <w:proofErr w:type="gramEnd"/>
      <w:r w:rsidRPr="00E33D15">
        <w:rPr>
          <w:rFonts w:ascii="仿宋_GB2312" w:eastAsia="仿宋_GB2312" w:hAnsi="黑体" w:hint="eastAsia"/>
          <w:sz w:val="30"/>
          <w:szCs w:val="30"/>
        </w:rPr>
        <w:t>材料。</w:t>
      </w:r>
      <w:r w:rsidR="00F24336" w:rsidRPr="00E33D15">
        <w:rPr>
          <w:rFonts w:ascii="仿宋_GB2312" w:eastAsia="仿宋_GB2312" w:hAnsi="黑体" w:hint="eastAsia"/>
          <w:sz w:val="30"/>
          <w:szCs w:val="30"/>
        </w:rPr>
        <w:t>纸质材料盖章后邮寄至</w:t>
      </w:r>
      <w:proofErr w:type="gramStart"/>
      <w:r w:rsidR="00F24336" w:rsidRPr="00E33D15">
        <w:rPr>
          <w:rFonts w:ascii="仿宋_GB2312" w:eastAsia="仿宋_GB2312" w:hAnsi="黑体" w:hint="eastAsia"/>
          <w:sz w:val="30"/>
          <w:szCs w:val="30"/>
        </w:rPr>
        <w:t>中国成协秘书处</w:t>
      </w:r>
      <w:proofErr w:type="gramEnd"/>
      <w:r w:rsidR="00F24336" w:rsidRPr="00E33D15">
        <w:rPr>
          <w:rFonts w:ascii="仿宋_GB2312" w:eastAsia="仿宋_GB2312" w:hAnsi="黑体" w:hint="eastAsia"/>
          <w:sz w:val="30"/>
          <w:szCs w:val="30"/>
        </w:rPr>
        <w:t>。</w:t>
      </w:r>
      <w:r w:rsidR="00630B9E" w:rsidRPr="00E33D15">
        <w:rPr>
          <w:rFonts w:ascii="仿宋_GB2312" w:eastAsia="仿宋_GB2312" w:hAnsiTheme="minorEastAsia" w:hint="eastAsia"/>
          <w:bCs/>
          <w:sz w:val="30"/>
          <w:szCs w:val="30"/>
        </w:rPr>
        <w:t xml:space="preserve"> </w:t>
      </w:r>
      <w:r w:rsidR="00F24336" w:rsidRPr="00E33D15">
        <w:rPr>
          <w:rFonts w:ascii="仿宋_GB2312" w:eastAsia="仿宋_GB2312" w:hAnsiTheme="minorEastAsia" w:hint="eastAsia"/>
          <w:bCs/>
          <w:sz w:val="30"/>
          <w:szCs w:val="30"/>
        </w:rPr>
        <w:t>报送截止时间为</w:t>
      </w:r>
      <w:r w:rsidR="00CD5FAE" w:rsidRPr="00E33D15">
        <w:rPr>
          <w:rFonts w:ascii="仿宋_GB2312" w:eastAsia="仿宋_GB2312" w:hAnsiTheme="minorEastAsia" w:hint="eastAsia"/>
          <w:sz w:val="30"/>
          <w:szCs w:val="30"/>
        </w:rPr>
        <w:t>9月1</w:t>
      </w:r>
      <w:r w:rsidR="00F24336" w:rsidRPr="00E33D15">
        <w:rPr>
          <w:rFonts w:ascii="仿宋_GB2312" w:eastAsia="仿宋_GB2312" w:hAnsiTheme="minorEastAsia" w:hint="eastAsia"/>
          <w:sz w:val="30"/>
          <w:szCs w:val="30"/>
        </w:rPr>
        <w:t>5</w:t>
      </w:r>
      <w:r w:rsidR="00CD5FAE" w:rsidRPr="00E33D15">
        <w:rPr>
          <w:rFonts w:ascii="仿宋_GB2312" w:eastAsia="仿宋_GB2312" w:hAnsiTheme="minorEastAsia" w:hint="eastAsia"/>
          <w:sz w:val="30"/>
          <w:szCs w:val="30"/>
        </w:rPr>
        <w:t>日</w:t>
      </w:r>
      <w:r w:rsidR="00F24336" w:rsidRPr="00E33D15">
        <w:rPr>
          <w:rFonts w:ascii="仿宋_GB2312" w:eastAsia="仿宋_GB2312" w:hAnsiTheme="minorEastAsia" w:hint="eastAsia"/>
          <w:sz w:val="30"/>
          <w:szCs w:val="30"/>
        </w:rPr>
        <w:t>，</w:t>
      </w:r>
      <w:r w:rsidR="00CD5FAE" w:rsidRPr="00E33D15">
        <w:rPr>
          <w:rFonts w:ascii="仿宋_GB2312" w:eastAsia="仿宋_GB2312" w:hAnsiTheme="minorEastAsia" w:hint="eastAsia"/>
          <w:sz w:val="30"/>
          <w:szCs w:val="30"/>
        </w:rPr>
        <w:t>过期视作自行放弃。</w:t>
      </w:r>
    </w:p>
    <w:p w:rsidR="00982573" w:rsidRPr="00E33D15" w:rsidRDefault="00995EEA" w:rsidP="00B86C85">
      <w:pPr>
        <w:spacing w:line="560" w:lineRule="exact"/>
        <w:ind w:firstLine="602"/>
        <w:rPr>
          <w:rFonts w:ascii="仿宋_GB2312" w:eastAsia="仿宋_GB2312" w:hAnsiTheme="minorEastAsia"/>
          <w:b/>
          <w:sz w:val="30"/>
          <w:szCs w:val="30"/>
        </w:rPr>
      </w:pPr>
      <w:r w:rsidRPr="00E33D15">
        <w:rPr>
          <w:rFonts w:ascii="仿宋_GB2312" w:eastAsia="仿宋_GB2312" w:hAnsiTheme="minorEastAsia" w:hint="eastAsia"/>
          <w:b/>
          <w:sz w:val="30"/>
          <w:szCs w:val="30"/>
        </w:rPr>
        <w:t>（五）认定和发布</w:t>
      </w:r>
    </w:p>
    <w:p w:rsidR="006A7FE8" w:rsidRPr="00E33D15" w:rsidRDefault="00A079F0" w:rsidP="006A7FE8">
      <w:pPr>
        <w:spacing w:line="560" w:lineRule="exact"/>
        <w:ind w:firstLineChars="200" w:firstLine="600"/>
        <w:rPr>
          <w:rFonts w:ascii="仿宋_GB2312" w:eastAsia="仿宋_GB2312" w:hAnsiTheme="minorEastAsia"/>
          <w:sz w:val="30"/>
          <w:szCs w:val="30"/>
        </w:rPr>
      </w:pPr>
      <w:r w:rsidRPr="00E33D15">
        <w:rPr>
          <w:rFonts w:ascii="仿宋_GB2312" w:eastAsia="仿宋_GB2312" w:hAnsiTheme="minorEastAsia" w:hint="eastAsia"/>
          <w:sz w:val="30"/>
          <w:szCs w:val="30"/>
        </w:rPr>
        <w:t>中国成人教育协会</w:t>
      </w:r>
      <w:r w:rsidR="00EE6CCC" w:rsidRPr="00E33D15">
        <w:rPr>
          <w:rFonts w:ascii="仿宋_GB2312" w:eastAsia="仿宋_GB2312" w:hAnsiTheme="minorEastAsia" w:hint="eastAsia"/>
          <w:sz w:val="30"/>
          <w:szCs w:val="30"/>
        </w:rPr>
        <w:t>将</w:t>
      </w:r>
      <w:r w:rsidR="002B359D" w:rsidRPr="00E33D15">
        <w:rPr>
          <w:rFonts w:ascii="仿宋_GB2312" w:eastAsia="仿宋_GB2312" w:hAnsiTheme="minorEastAsia" w:hint="eastAsia"/>
          <w:sz w:val="30"/>
          <w:szCs w:val="30"/>
        </w:rPr>
        <w:t>组织专家</w:t>
      </w:r>
      <w:r w:rsidR="006A7FE8" w:rsidRPr="00E33D15">
        <w:rPr>
          <w:rFonts w:ascii="仿宋_GB2312" w:eastAsia="仿宋_GB2312" w:hAnsiTheme="minorEastAsia" w:hint="eastAsia"/>
          <w:sz w:val="30"/>
          <w:szCs w:val="30"/>
        </w:rPr>
        <w:t>遴选、认定“优秀成人继续教育院校”和“事迹特别突出的</w:t>
      </w:r>
      <w:r w:rsidR="006A7FE8" w:rsidRPr="00E33D15">
        <w:rPr>
          <w:rFonts w:ascii="仿宋_GB2312" w:eastAsia="仿宋_GB2312" w:hAnsiTheme="minorEastAsia" w:hint="eastAsia"/>
          <w:bCs/>
          <w:sz w:val="30"/>
          <w:szCs w:val="30"/>
        </w:rPr>
        <w:t>优秀成人继续教育院校</w:t>
      </w:r>
      <w:r w:rsidR="006A7FE8" w:rsidRPr="00E33D15">
        <w:rPr>
          <w:rFonts w:ascii="仿宋_GB2312" w:eastAsia="仿宋_GB2312" w:hAnsiTheme="minorEastAsia" w:hint="eastAsia"/>
          <w:sz w:val="30"/>
          <w:szCs w:val="30"/>
        </w:rPr>
        <w:t>”名单，遴选结果公示后发布。</w:t>
      </w:r>
    </w:p>
    <w:p w:rsidR="00982573" w:rsidRPr="00E33D15" w:rsidRDefault="00995EEA" w:rsidP="00B010BE">
      <w:pPr>
        <w:spacing w:line="560" w:lineRule="exact"/>
        <w:ind w:firstLineChars="200" w:firstLine="602"/>
        <w:rPr>
          <w:rFonts w:ascii="仿宋_GB2312" w:eastAsia="仿宋_GB2312" w:hAnsiTheme="minorEastAsia"/>
          <w:b/>
          <w:sz w:val="30"/>
          <w:szCs w:val="30"/>
        </w:rPr>
      </w:pPr>
      <w:r w:rsidRPr="00E33D15">
        <w:rPr>
          <w:rFonts w:ascii="仿宋_GB2312" w:eastAsia="仿宋_GB2312" w:hAnsiTheme="minorEastAsia" w:hint="eastAsia"/>
          <w:b/>
          <w:sz w:val="30"/>
          <w:szCs w:val="30"/>
        </w:rPr>
        <w:t>（六）宣传和展示</w:t>
      </w:r>
    </w:p>
    <w:p w:rsidR="005C4D6B" w:rsidRPr="00E33D15" w:rsidRDefault="005C4D6B" w:rsidP="00EE6CCC">
      <w:pPr>
        <w:spacing w:line="560" w:lineRule="exact"/>
        <w:ind w:firstLineChars="200" w:firstLine="600"/>
        <w:rPr>
          <w:rFonts w:ascii="仿宋_GB2312" w:eastAsia="仿宋_GB2312" w:hAnsiTheme="minorEastAsia"/>
          <w:sz w:val="30"/>
          <w:szCs w:val="30"/>
        </w:rPr>
      </w:pPr>
      <w:r w:rsidRPr="00E33D15">
        <w:rPr>
          <w:rFonts w:ascii="仿宋_GB2312" w:eastAsia="仿宋_GB2312" w:hAnsiTheme="minorEastAsia" w:hint="eastAsia"/>
          <w:sz w:val="30"/>
          <w:szCs w:val="30"/>
        </w:rPr>
        <w:t>中国成人教育协会将</w:t>
      </w:r>
      <w:r w:rsidR="00DF74FB" w:rsidRPr="00E33D15">
        <w:rPr>
          <w:rFonts w:ascii="仿宋_GB2312" w:eastAsia="仿宋_GB2312" w:hAnsiTheme="minorEastAsia" w:hint="eastAsia"/>
          <w:sz w:val="30"/>
          <w:szCs w:val="30"/>
        </w:rPr>
        <w:t>通过</w:t>
      </w:r>
      <w:r w:rsidRPr="00E33D15">
        <w:rPr>
          <w:rFonts w:ascii="仿宋_GB2312" w:eastAsia="仿宋_GB2312" w:hAnsiTheme="minorEastAsia" w:cs="仿宋_GB2312" w:hint="eastAsia"/>
          <w:sz w:val="30"/>
          <w:szCs w:val="30"/>
        </w:rPr>
        <w:t>活动周总开幕式宣传展示</w:t>
      </w:r>
      <w:r w:rsidR="00DF74FB" w:rsidRPr="00E33D15">
        <w:rPr>
          <w:rFonts w:ascii="仿宋_GB2312" w:eastAsia="仿宋_GB2312" w:hAnsiTheme="minorEastAsia" w:cs="仿宋_GB2312" w:hint="eastAsia"/>
          <w:sz w:val="30"/>
          <w:szCs w:val="30"/>
        </w:rPr>
        <w:t>“优秀成人继续教育院校”</w:t>
      </w:r>
      <w:r w:rsidRPr="00E33D15">
        <w:rPr>
          <w:rFonts w:ascii="仿宋_GB2312" w:eastAsia="仿宋_GB2312" w:hAnsiTheme="minorEastAsia" w:cs="仿宋_GB2312" w:hint="eastAsia"/>
          <w:sz w:val="30"/>
          <w:szCs w:val="30"/>
        </w:rPr>
        <w:t>的事迹和成果。</w:t>
      </w:r>
      <w:r w:rsidR="00DF74FB" w:rsidRPr="00E33D15">
        <w:rPr>
          <w:rFonts w:ascii="仿宋_GB2312" w:eastAsia="仿宋_GB2312" w:hAnsiTheme="minorEastAsia" w:cs="仿宋_GB2312" w:hint="eastAsia"/>
          <w:sz w:val="30"/>
          <w:szCs w:val="30"/>
        </w:rPr>
        <w:t>通过</w:t>
      </w:r>
      <w:proofErr w:type="gramStart"/>
      <w:r w:rsidRPr="00E33D15">
        <w:rPr>
          <w:rFonts w:ascii="仿宋_GB2312" w:eastAsia="仿宋_GB2312" w:hAnsiTheme="minorEastAsia" w:cs="仿宋_GB2312" w:hint="eastAsia"/>
          <w:sz w:val="30"/>
          <w:szCs w:val="30"/>
        </w:rPr>
        <w:t>中国成协两个</w:t>
      </w:r>
      <w:proofErr w:type="gramEnd"/>
      <w:r w:rsidRPr="00E33D15">
        <w:rPr>
          <w:rFonts w:ascii="仿宋_GB2312" w:eastAsia="仿宋_GB2312" w:hAnsiTheme="minorEastAsia" w:cs="仿宋_GB2312" w:hint="eastAsia"/>
          <w:sz w:val="30"/>
          <w:szCs w:val="30"/>
        </w:rPr>
        <w:t>网站（</w:t>
      </w:r>
      <w:hyperlink r:id="rId14" w:history="1">
        <w:r w:rsidRPr="00E33D15">
          <w:rPr>
            <w:rFonts w:ascii="仿宋_GB2312" w:eastAsia="仿宋_GB2312" w:hAnsiTheme="minorEastAsia" w:hint="eastAsia"/>
            <w:sz w:val="30"/>
            <w:szCs w:val="30"/>
          </w:rPr>
          <w:t>www.caea.org.cn</w:t>
        </w:r>
      </w:hyperlink>
      <w:r w:rsidRPr="00E33D15">
        <w:rPr>
          <w:rFonts w:ascii="仿宋_GB2312" w:eastAsia="仿宋_GB2312" w:hAnsiTheme="minorEastAsia" w:cs="仿宋_GB2312" w:hint="eastAsia"/>
          <w:sz w:val="30"/>
          <w:szCs w:val="30"/>
        </w:rPr>
        <w:t>、www.goschool.org.cn）、相关杂志、媒体开展宣传报道，充分发挥</w:t>
      </w:r>
      <w:r w:rsidR="00DF74FB" w:rsidRPr="00E33D15">
        <w:rPr>
          <w:rFonts w:ascii="仿宋_GB2312" w:eastAsia="仿宋_GB2312" w:hAnsiTheme="minorEastAsia" w:cs="仿宋_GB2312" w:hint="eastAsia"/>
          <w:sz w:val="30"/>
          <w:szCs w:val="30"/>
        </w:rPr>
        <w:t>“优秀成人继续教育院校”</w:t>
      </w:r>
      <w:r w:rsidRPr="00E33D15">
        <w:rPr>
          <w:rFonts w:ascii="仿宋_GB2312" w:eastAsia="仿宋_GB2312" w:hAnsiTheme="minorEastAsia" w:cs="仿宋_GB2312" w:hint="eastAsia"/>
          <w:sz w:val="30"/>
          <w:szCs w:val="30"/>
        </w:rPr>
        <w:t>的典型示范作用。</w:t>
      </w:r>
    </w:p>
    <w:p w:rsidR="00EE6CCC" w:rsidRPr="00E33D15" w:rsidRDefault="0026660D" w:rsidP="00B010BE">
      <w:pPr>
        <w:spacing w:line="560" w:lineRule="exact"/>
        <w:ind w:firstLineChars="200" w:firstLine="602"/>
        <w:rPr>
          <w:rFonts w:ascii="仿宋_GB2312" w:eastAsia="仿宋_GB2312" w:hAnsiTheme="minorEastAsia"/>
          <w:b/>
          <w:sz w:val="30"/>
          <w:szCs w:val="30"/>
        </w:rPr>
      </w:pPr>
      <w:r w:rsidRPr="00E33D15">
        <w:rPr>
          <w:rFonts w:ascii="仿宋_GB2312" w:eastAsia="仿宋_GB2312" w:hAnsiTheme="minorEastAsia" w:hint="eastAsia"/>
          <w:b/>
          <w:sz w:val="30"/>
          <w:szCs w:val="30"/>
        </w:rPr>
        <w:lastRenderedPageBreak/>
        <w:t>三</w:t>
      </w:r>
      <w:r w:rsidR="00EE6CCC" w:rsidRPr="00E33D15">
        <w:rPr>
          <w:rFonts w:ascii="仿宋_GB2312" w:eastAsia="仿宋_GB2312" w:hAnsiTheme="minorEastAsia" w:hint="eastAsia"/>
          <w:b/>
          <w:sz w:val="30"/>
          <w:szCs w:val="30"/>
        </w:rPr>
        <w:t>、工作要求</w:t>
      </w:r>
    </w:p>
    <w:p w:rsidR="00B96B8E" w:rsidRPr="00E33D15" w:rsidRDefault="00C02F34">
      <w:pPr>
        <w:spacing w:line="560" w:lineRule="exact"/>
        <w:ind w:firstLineChars="200" w:firstLine="600"/>
        <w:jc w:val="left"/>
        <w:rPr>
          <w:rFonts w:ascii="仿宋_GB2312" w:eastAsia="仿宋_GB2312" w:hAnsiTheme="minorEastAsia"/>
          <w:sz w:val="30"/>
          <w:szCs w:val="30"/>
        </w:rPr>
      </w:pPr>
      <w:r w:rsidRPr="00E33D15">
        <w:rPr>
          <w:rFonts w:ascii="仿宋_GB2312" w:eastAsia="仿宋_GB2312" w:hAnsiTheme="minorEastAsia" w:hint="eastAsia"/>
          <w:sz w:val="30"/>
          <w:szCs w:val="30"/>
        </w:rPr>
        <w:t>各地</w:t>
      </w:r>
      <w:r w:rsidR="00EE6CCC" w:rsidRPr="00E33D15">
        <w:rPr>
          <w:rFonts w:ascii="仿宋_GB2312" w:eastAsia="仿宋_GB2312" w:hAnsiTheme="minorEastAsia" w:hint="eastAsia"/>
          <w:sz w:val="30"/>
          <w:szCs w:val="30"/>
        </w:rPr>
        <w:t>要依照</w:t>
      </w:r>
      <w:r w:rsidR="00695EBA" w:rsidRPr="00E33D15">
        <w:rPr>
          <w:rFonts w:ascii="仿宋_GB2312" w:eastAsia="仿宋_GB2312" w:hAnsiTheme="minorEastAsia" w:hint="eastAsia"/>
          <w:sz w:val="30"/>
          <w:szCs w:val="30"/>
        </w:rPr>
        <w:t>推荐</w:t>
      </w:r>
      <w:r w:rsidR="00EE6CCC" w:rsidRPr="00E33D15">
        <w:rPr>
          <w:rFonts w:ascii="仿宋_GB2312" w:eastAsia="仿宋_GB2312" w:hAnsiTheme="minorEastAsia" w:hint="eastAsia"/>
          <w:sz w:val="30"/>
          <w:szCs w:val="30"/>
        </w:rPr>
        <w:t>基本条件和程序做好</w:t>
      </w:r>
      <w:r w:rsidR="00EE6CCC" w:rsidRPr="00E33D15">
        <w:rPr>
          <w:rFonts w:ascii="仿宋_GB2312" w:eastAsia="仿宋_GB2312" w:hAnsiTheme="minorEastAsia" w:hint="eastAsia"/>
          <w:bCs/>
          <w:sz w:val="30"/>
          <w:szCs w:val="30"/>
        </w:rPr>
        <w:t>“</w:t>
      </w:r>
      <w:r w:rsidR="001E5040" w:rsidRPr="00E33D15">
        <w:rPr>
          <w:rFonts w:ascii="仿宋_GB2312" w:eastAsia="仿宋_GB2312" w:hAnsiTheme="minorEastAsia" w:hint="eastAsia"/>
          <w:bCs/>
          <w:sz w:val="30"/>
          <w:szCs w:val="30"/>
        </w:rPr>
        <w:t>优秀成人继续教育院校</w:t>
      </w:r>
      <w:r w:rsidR="00EE6CCC" w:rsidRPr="00E33D15">
        <w:rPr>
          <w:rFonts w:ascii="仿宋_GB2312" w:eastAsia="仿宋_GB2312" w:hAnsiTheme="minorEastAsia" w:hint="eastAsia"/>
          <w:bCs/>
          <w:sz w:val="30"/>
          <w:szCs w:val="30"/>
        </w:rPr>
        <w:t>”</w:t>
      </w:r>
      <w:r w:rsidR="00EE6CCC" w:rsidRPr="00E33D15">
        <w:rPr>
          <w:rFonts w:ascii="仿宋_GB2312" w:eastAsia="仿宋_GB2312" w:hAnsiTheme="minorEastAsia" w:hint="eastAsia"/>
          <w:sz w:val="30"/>
          <w:szCs w:val="30"/>
        </w:rPr>
        <w:t>的推荐、公示</w:t>
      </w:r>
      <w:r w:rsidR="00695EBA" w:rsidRPr="00E33D15">
        <w:rPr>
          <w:rFonts w:ascii="仿宋_GB2312" w:eastAsia="仿宋_GB2312" w:hAnsiTheme="minorEastAsia" w:hint="eastAsia"/>
          <w:sz w:val="30"/>
          <w:szCs w:val="30"/>
        </w:rPr>
        <w:t>和展示</w:t>
      </w:r>
      <w:r w:rsidR="00EE6CCC" w:rsidRPr="00E33D15">
        <w:rPr>
          <w:rFonts w:ascii="仿宋_GB2312" w:eastAsia="仿宋_GB2312" w:hAnsiTheme="minorEastAsia" w:hint="eastAsia"/>
          <w:sz w:val="30"/>
          <w:szCs w:val="30"/>
        </w:rPr>
        <w:t>材料</w:t>
      </w:r>
      <w:r w:rsidR="00695EBA" w:rsidRPr="00E33D15">
        <w:rPr>
          <w:rFonts w:ascii="仿宋_GB2312" w:eastAsia="仿宋_GB2312" w:hAnsiTheme="minorEastAsia" w:hint="eastAsia"/>
          <w:sz w:val="30"/>
          <w:szCs w:val="30"/>
        </w:rPr>
        <w:t>的</w:t>
      </w:r>
      <w:r w:rsidR="00EE6CCC" w:rsidRPr="00E33D15">
        <w:rPr>
          <w:rFonts w:ascii="仿宋_GB2312" w:eastAsia="仿宋_GB2312" w:hAnsiTheme="minorEastAsia" w:hint="eastAsia"/>
          <w:sz w:val="30"/>
          <w:szCs w:val="30"/>
        </w:rPr>
        <w:t>报送等工作，确保</w:t>
      </w:r>
      <w:r w:rsidR="00695EBA" w:rsidRPr="00E33D15">
        <w:rPr>
          <w:rFonts w:ascii="仿宋_GB2312" w:eastAsia="仿宋_GB2312" w:hAnsiTheme="minorEastAsia" w:hint="eastAsia"/>
          <w:sz w:val="30"/>
          <w:szCs w:val="30"/>
        </w:rPr>
        <w:t>推荐</w:t>
      </w:r>
      <w:r w:rsidR="00EE6CCC" w:rsidRPr="00E33D15">
        <w:rPr>
          <w:rFonts w:ascii="仿宋_GB2312" w:eastAsia="仿宋_GB2312" w:hAnsiTheme="minorEastAsia" w:hint="eastAsia"/>
          <w:sz w:val="30"/>
          <w:szCs w:val="30"/>
        </w:rPr>
        <w:t>工作公开、公正、公平。</w:t>
      </w:r>
      <w:r w:rsidR="0001579F" w:rsidRPr="00E33D15">
        <w:rPr>
          <w:rFonts w:ascii="仿宋_GB2312" w:eastAsia="仿宋_GB2312" w:hAnsiTheme="minorEastAsia" w:hint="eastAsia"/>
          <w:sz w:val="30"/>
          <w:szCs w:val="30"/>
        </w:rPr>
        <w:t>通过</w:t>
      </w:r>
      <w:r w:rsidR="00695EBA" w:rsidRPr="00E33D15">
        <w:rPr>
          <w:rFonts w:ascii="仿宋_GB2312" w:eastAsia="仿宋_GB2312" w:hAnsiTheme="minorEastAsia" w:hint="eastAsia"/>
          <w:sz w:val="30"/>
          <w:szCs w:val="30"/>
        </w:rPr>
        <w:t>推荐</w:t>
      </w:r>
      <w:r w:rsidR="0001579F" w:rsidRPr="00E33D15">
        <w:rPr>
          <w:rFonts w:ascii="仿宋_GB2312" w:eastAsia="仿宋_GB2312" w:hAnsiTheme="minorEastAsia" w:hint="eastAsia"/>
          <w:sz w:val="30"/>
          <w:szCs w:val="30"/>
        </w:rPr>
        <w:t>展示</w:t>
      </w:r>
      <w:r w:rsidR="0001579F" w:rsidRPr="00E33D15">
        <w:rPr>
          <w:rFonts w:ascii="仿宋_GB2312" w:eastAsia="仿宋_GB2312" w:hAnsiTheme="minorEastAsia" w:hint="eastAsia"/>
          <w:bCs/>
          <w:sz w:val="30"/>
          <w:szCs w:val="30"/>
        </w:rPr>
        <w:t>“优秀成人继续教育院校”</w:t>
      </w:r>
      <w:r w:rsidR="0001579F" w:rsidRPr="00E33D15">
        <w:rPr>
          <w:rFonts w:ascii="仿宋_GB2312" w:eastAsia="仿宋_GB2312" w:hAnsiTheme="minorEastAsia" w:hint="eastAsia"/>
          <w:sz w:val="30"/>
          <w:szCs w:val="30"/>
        </w:rPr>
        <w:t>，在全国树立一批在服务全民终身学习中发挥示范作用的优秀典型，</w:t>
      </w:r>
      <w:r w:rsidR="0001579F" w:rsidRPr="00E33D15">
        <w:rPr>
          <w:rFonts w:ascii="仿宋_GB2312" w:eastAsia="仿宋_GB2312" w:hAnsiTheme="minorEastAsia" w:cs="华文仿宋" w:hint="eastAsia"/>
          <w:sz w:val="30"/>
          <w:szCs w:val="30"/>
        </w:rPr>
        <w:t>为广大群众提供更加丰富的终身学习资源和学习机会，</w:t>
      </w:r>
      <w:r w:rsidR="0001579F" w:rsidRPr="00E33D15">
        <w:rPr>
          <w:rFonts w:ascii="仿宋_GB2312" w:eastAsia="仿宋_GB2312" w:hAnsiTheme="minorEastAsia" w:hint="eastAsia"/>
          <w:sz w:val="30"/>
          <w:szCs w:val="30"/>
        </w:rPr>
        <w:t>促进成人继续教育改革发展，</w:t>
      </w:r>
      <w:r w:rsidR="00A079F0" w:rsidRPr="00E33D15">
        <w:rPr>
          <w:rFonts w:ascii="仿宋_GB2312" w:eastAsia="仿宋_GB2312" w:hAnsiTheme="minorEastAsia" w:hint="eastAsia"/>
          <w:sz w:val="30"/>
          <w:szCs w:val="30"/>
        </w:rPr>
        <w:t>加快建设</w:t>
      </w:r>
      <w:r w:rsidR="0001579F" w:rsidRPr="00E33D15">
        <w:rPr>
          <w:rFonts w:ascii="仿宋_GB2312" w:eastAsia="仿宋_GB2312" w:hAnsiTheme="minorEastAsia" w:hint="eastAsia"/>
          <w:sz w:val="30"/>
          <w:szCs w:val="30"/>
        </w:rPr>
        <w:t>学习型社会</w:t>
      </w:r>
      <w:r w:rsidR="00A079F0" w:rsidRPr="00E33D15">
        <w:rPr>
          <w:rFonts w:ascii="仿宋_GB2312" w:eastAsia="仿宋_GB2312" w:hAnsiTheme="minorEastAsia" w:hint="eastAsia"/>
          <w:sz w:val="30"/>
          <w:szCs w:val="30"/>
        </w:rPr>
        <w:t>，大力提高国民素质</w:t>
      </w:r>
      <w:r w:rsidR="0001579F" w:rsidRPr="00E33D15">
        <w:rPr>
          <w:rFonts w:ascii="仿宋_GB2312" w:eastAsia="仿宋_GB2312" w:hAnsiTheme="minorEastAsia" w:hint="eastAsia"/>
          <w:sz w:val="30"/>
          <w:szCs w:val="30"/>
        </w:rPr>
        <w:t>。</w:t>
      </w:r>
    </w:p>
    <w:p w:rsidR="00976BE9" w:rsidRPr="00E33D15" w:rsidRDefault="0026660D" w:rsidP="00B010BE">
      <w:pPr>
        <w:spacing w:line="560" w:lineRule="exact"/>
        <w:ind w:firstLineChars="200" w:firstLine="602"/>
        <w:rPr>
          <w:rFonts w:ascii="仿宋_GB2312" w:eastAsia="仿宋_GB2312" w:hAnsiTheme="minorEastAsia"/>
          <w:b/>
          <w:sz w:val="30"/>
          <w:szCs w:val="30"/>
        </w:rPr>
      </w:pPr>
      <w:r w:rsidRPr="00E33D15">
        <w:rPr>
          <w:rFonts w:ascii="仿宋_GB2312" w:eastAsia="仿宋_GB2312" w:hAnsiTheme="minorEastAsia" w:hint="eastAsia"/>
          <w:b/>
          <w:sz w:val="30"/>
          <w:szCs w:val="30"/>
        </w:rPr>
        <w:t>四</w:t>
      </w:r>
      <w:r w:rsidR="00976BE9" w:rsidRPr="00E33D15">
        <w:rPr>
          <w:rFonts w:ascii="仿宋_GB2312" w:eastAsia="仿宋_GB2312" w:hAnsiTheme="minorEastAsia" w:hint="eastAsia"/>
          <w:b/>
          <w:sz w:val="30"/>
          <w:szCs w:val="30"/>
        </w:rPr>
        <w:t>、</w:t>
      </w:r>
      <w:r w:rsidR="005C4D6B" w:rsidRPr="00E33D15">
        <w:rPr>
          <w:rFonts w:ascii="仿宋_GB2312" w:eastAsia="仿宋_GB2312" w:hAnsiTheme="minorEastAsia" w:hint="eastAsia"/>
          <w:b/>
          <w:sz w:val="30"/>
          <w:szCs w:val="30"/>
        </w:rPr>
        <w:t>联系方式</w:t>
      </w:r>
    </w:p>
    <w:p w:rsidR="004B38D3" w:rsidRPr="00E33D15" w:rsidRDefault="00F24336" w:rsidP="004B38D3">
      <w:pPr>
        <w:spacing w:line="560" w:lineRule="exact"/>
        <w:ind w:firstLineChars="200" w:firstLine="600"/>
        <w:rPr>
          <w:rFonts w:ascii="仿宋_GB2312" w:eastAsia="仿宋_GB2312" w:hAnsiTheme="minorEastAsia"/>
          <w:sz w:val="30"/>
          <w:szCs w:val="30"/>
        </w:rPr>
      </w:pPr>
      <w:r w:rsidRPr="00E33D15">
        <w:rPr>
          <w:rFonts w:ascii="仿宋_GB2312" w:eastAsia="仿宋_GB2312" w:hAnsiTheme="minorEastAsia" w:hint="eastAsia"/>
          <w:sz w:val="30"/>
          <w:szCs w:val="30"/>
        </w:rPr>
        <w:t>1.</w:t>
      </w:r>
      <w:proofErr w:type="gramStart"/>
      <w:r w:rsidR="004B38D3" w:rsidRPr="00E33D15">
        <w:rPr>
          <w:rFonts w:ascii="仿宋_GB2312" w:eastAsia="仿宋_GB2312" w:hAnsiTheme="minorEastAsia" w:hint="eastAsia"/>
          <w:sz w:val="30"/>
          <w:szCs w:val="30"/>
        </w:rPr>
        <w:t>中国成协秘书处</w:t>
      </w:r>
      <w:proofErr w:type="gramEnd"/>
      <w:r w:rsidR="004B38D3" w:rsidRPr="00E33D15">
        <w:rPr>
          <w:rFonts w:ascii="仿宋_GB2312" w:eastAsia="仿宋_GB2312" w:hAnsiTheme="minorEastAsia" w:hint="eastAsia"/>
          <w:sz w:val="30"/>
          <w:szCs w:val="30"/>
        </w:rPr>
        <w:t>：</w:t>
      </w:r>
    </w:p>
    <w:p w:rsidR="00C864CA" w:rsidRPr="00E33D15" w:rsidRDefault="004B38D3" w:rsidP="000F51D1">
      <w:pPr>
        <w:widowControl/>
        <w:spacing w:line="560" w:lineRule="exact"/>
        <w:ind w:leftChars="85" w:left="178" w:firstLineChars="150" w:firstLine="450"/>
        <w:jc w:val="left"/>
        <w:rPr>
          <w:rFonts w:ascii="仿宋_GB2312" w:eastAsia="仿宋_GB2312" w:hAnsiTheme="minorEastAsia" w:cs="宋体"/>
          <w:kern w:val="0"/>
          <w:sz w:val="30"/>
          <w:szCs w:val="30"/>
        </w:rPr>
      </w:pPr>
      <w:r w:rsidRPr="00E33D15">
        <w:rPr>
          <w:rFonts w:ascii="仿宋_GB2312" w:eastAsia="仿宋_GB2312" w:hAnsiTheme="minorEastAsia" w:cs="宋体" w:hint="eastAsia"/>
          <w:kern w:val="0"/>
          <w:sz w:val="30"/>
          <w:szCs w:val="30"/>
        </w:rPr>
        <w:t>联系人：薛华领  电话：010-58582578  手机13683170759；</w:t>
      </w:r>
    </w:p>
    <w:p w:rsidR="004B38D3" w:rsidRPr="00E33D15" w:rsidRDefault="004B38D3" w:rsidP="004B38D3">
      <w:pPr>
        <w:widowControl/>
        <w:spacing w:line="560" w:lineRule="exact"/>
        <w:ind w:firstLineChars="200" w:firstLine="600"/>
        <w:jc w:val="left"/>
        <w:rPr>
          <w:rFonts w:ascii="仿宋_GB2312" w:eastAsia="仿宋_GB2312" w:hAnsiTheme="minorEastAsia" w:cs="宋体"/>
          <w:kern w:val="0"/>
          <w:sz w:val="30"/>
          <w:szCs w:val="30"/>
        </w:rPr>
      </w:pPr>
      <w:r w:rsidRPr="00E33D15">
        <w:rPr>
          <w:rFonts w:ascii="仿宋_GB2312" w:eastAsia="仿宋_GB2312" w:hAnsiTheme="minorEastAsia" w:cs="宋体" w:hint="eastAsia"/>
          <w:kern w:val="0"/>
          <w:sz w:val="30"/>
          <w:szCs w:val="30"/>
        </w:rPr>
        <w:t xml:space="preserve">        洪婷婷  电话：010-58581132  手机18510372197；</w:t>
      </w:r>
    </w:p>
    <w:p w:rsidR="004B38D3" w:rsidRPr="00E33D15" w:rsidRDefault="004B38D3" w:rsidP="004B38D3">
      <w:pPr>
        <w:widowControl/>
        <w:spacing w:line="560" w:lineRule="exact"/>
        <w:ind w:firstLineChars="200" w:firstLine="600"/>
        <w:jc w:val="left"/>
        <w:rPr>
          <w:rFonts w:ascii="仿宋_GB2312" w:eastAsia="仿宋_GB2312" w:hAnsiTheme="minorEastAsia" w:cs="宋体"/>
          <w:kern w:val="0"/>
          <w:sz w:val="30"/>
          <w:szCs w:val="30"/>
        </w:rPr>
      </w:pPr>
      <w:r w:rsidRPr="00E33D15">
        <w:rPr>
          <w:rFonts w:ascii="仿宋_GB2312" w:eastAsia="仿宋_GB2312" w:hAnsiTheme="minorEastAsia" w:cs="宋体" w:hint="eastAsia"/>
          <w:kern w:val="0"/>
          <w:sz w:val="30"/>
          <w:szCs w:val="30"/>
        </w:rPr>
        <w:t xml:space="preserve">        马  继  电话：010-58581449  手机13681387886；</w:t>
      </w:r>
    </w:p>
    <w:p w:rsidR="004B38D3" w:rsidRPr="00E33D15" w:rsidRDefault="004B38D3" w:rsidP="004B38D3">
      <w:pPr>
        <w:widowControl/>
        <w:spacing w:line="560" w:lineRule="exact"/>
        <w:ind w:firstLineChars="200" w:firstLine="600"/>
        <w:jc w:val="left"/>
        <w:rPr>
          <w:rFonts w:ascii="仿宋_GB2312" w:eastAsia="仿宋_GB2312" w:hAnsiTheme="minorEastAsia" w:cs="宋体"/>
          <w:kern w:val="0"/>
          <w:sz w:val="30"/>
          <w:szCs w:val="30"/>
        </w:rPr>
      </w:pPr>
      <w:r w:rsidRPr="00E33D15">
        <w:rPr>
          <w:rFonts w:ascii="仿宋_GB2312" w:eastAsia="仿宋_GB2312" w:hAnsiTheme="minorEastAsia" w:cs="宋体" w:hint="eastAsia"/>
          <w:kern w:val="0"/>
          <w:sz w:val="30"/>
          <w:szCs w:val="30"/>
        </w:rPr>
        <w:t>报送邮箱：</w:t>
      </w:r>
      <w:hyperlink r:id="rId15" w:history="1">
        <w:r w:rsidRPr="00E33D15">
          <w:rPr>
            <w:rStyle w:val="a5"/>
            <w:rFonts w:ascii="仿宋_GB2312" w:eastAsia="仿宋_GB2312" w:hAnsiTheme="minorEastAsia" w:cs="宋体" w:hint="eastAsia"/>
            <w:color w:val="auto"/>
            <w:kern w:val="0"/>
            <w:sz w:val="30"/>
            <w:szCs w:val="30"/>
          </w:rPr>
          <w:t>caeabgs@126.com</w:t>
        </w:r>
      </w:hyperlink>
    </w:p>
    <w:p w:rsidR="004B38D3" w:rsidRPr="00E33D15" w:rsidRDefault="004B38D3" w:rsidP="004B38D3">
      <w:pPr>
        <w:spacing w:line="560" w:lineRule="exact"/>
        <w:ind w:firstLineChars="200" w:firstLine="600"/>
        <w:rPr>
          <w:rFonts w:ascii="仿宋_GB2312" w:eastAsia="仿宋_GB2312" w:hAnsiTheme="minorEastAsia"/>
          <w:sz w:val="30"/>
          <w:szCs w:val="30"/>
        </w:rPr>
      </w:pPr>
      <w:r w:rsidRPr="00E33D15">
        <w:rPr>
          <w:rFonts w:ascii="仿宋_GB2312" w:eastAsia="仿宋_GB2312" w:hAnsiTheme="minorEastAsia" w:hint="eastAsia"/>
          <w:sz w:val="30"/>
          <w:szCs w:val="30"/>
        </w:rPr>
        <w:t>通信地址：北京市西城区德胜门外大街4号</w:t>
      </w:r>
      <w:proofErr w:type="gramStart"/>
      <w:r w:rsidRPr="00E33D15">
        <w:rPr>
          <w:rFonts w:ascii="仿宋_GB2312" w:eastAsia="仿宋_GB2312" w:hAnsiTheme="minorEastAsia" w:hint="eastAsia"/>
          <w:sz w:val="30"/>
          <w:szCs w:val="30"/>
        </w:rPr>
        <w:t>综技楼</w:t>
      </w:r>
      <w:proofErr w:type="gramEnd"/>
      <w:r w:rsidRPr="00E33D15">
        <w:rPr>
          <w:rFonts w:ascii="仿宋_GB2312" w:eastAsia="仿宋_GB2312" w:hAnsiTheme="minorEastAsia" w:hint="eastAsia"/>
          <w:sz w:val="30"/>
          <w:szCs w:val="30"/>
        </w:rPr>
        <w:t>107室；</w:t>
      </w:r>
    </w:p>
    <w:p w:rsidR="004B38D3" w:rsidRPr="00E33D15" w:rsidRDefault="004B38D3" w:rsidP="004B38D3">
      <w:pPr>
        <w:spacing w:line="560" w:lineRule="exact"/>
        <w:ind w:firstLineChars="200" w:firstLine="600"/>
        <w:rPr>
          <w:rFonts w:ascii="仿宋_GB2312" w:eastAsia="仿宋_GB2312" w:hAnsiTheme="minorEastAsia"/>
          <w:sz w:val="30"/>
          <w:szCs w:val="30"/>
        </w:rPr>
      </w:pPr>
      <w:r w:rsidRPr="00E33D15">
        <w:rPr>
          <w:rFonts w:ascii="仿宋_GB2312" w:eastAsia="仿宋_GB2312" w:hAnsiTheme="minorEastAsia" w:hint="eastAsia"/>
          <w:sz w:val="30"/>
          <w:szCs w:val="30"/>
        </w:rPr>
        <w:t>邮政编码：100120</w:t>
      </w:r>
    </w:p>
    <w:p w:rsidR="000F51D1" w:rsidRPr="00285EE6" w:rsidRDefault="000F51D1" w:rsidP="000F51D1">
      <w:pPr>
        <w:spacing w:line="560" w:lineRule="exact"/>
        <w:ind w:firstLineChars="200" w:firstLine="600"/>
        <w:jc w:val="left"/>
        <w:rPr>
          <w:rFonts w:ascii="仿宋_GB2312" w:eastAsia="仿宋_GB2312" w:hAnsi="黑体"/>
          <w:sz w:val="30"/>
          <w:szCs w:val="30"/>
        </w:rPr>
      </w:pPr>
      <w:r w:rsidRPr="00285EE6">
        <w:rPr>
          <w:rFonts w:ascii="仿宋_GB2312" w:eastAsia="仿宋_GB2312" w:hAnsi="黑体"/>
          <w:sz w:val="30"/>
          <w:szCs w:val="30"/>
        </w:rPr>
        <w:t>2.</w:t>
      </w:r>
      <w:r w:rsidRPr="00285EE6">
        <w:rPr>
          <w:rFonts w:ascii="仿宋_GB2312" w:eastAsia="仿宋_GB2312" w:hAnsi="黑体" w:hint="eastAsia"/>
          <w:sz w:val="30"/>
          <w:szCs w:val="30"/>
        </w:rPr>
        <w:t>技术咨询</w:t>
      </w:r>
      <w:r w:rsidRPr="00285EE6">
        <w:rPr>
          <w:rFonts w:ascii="仿宋_GB2312" w:eastAsia="仿宋_GB2312" w:hAnsi="黑体"/>
          <w:sz w:val="30"/>
          <w:szCs w:val="30"/>
        </w:rPr>
        <w:t>:</w:t>
      </w:r>
    </w:p>
    <w:p w:rsidR="000F51D1" w:rsidRDefault="000F51D1" w:rsidP="000F51D1">
      <w:pPr>
        <w:spacing w:line="560" w:lineRule="exact"/>
        <w:ind w:firstLineChars="200" w:firstLine="600"/>
        <w:jc w:val="left"/>
        <w:rPr>
          <w:rFonts w:ascii="仿宋_GB2312" w:eastAsia="仿宋_GB2312" w:hAnsi="黑体"/>
          <w:sz w:val="30"/>
          <w:szCs w:val="30"/>
        </w:rPr>
      </w:pPr>
      <w:r w:rsidRPr="00285EE6">
        <w:rPr>
          <w:rFonts w:ascii="仿宋_GB2312" w:eastAsia="仿宋_GB2312" w:hAnsi="黑体" w:hint="eastAsia"/>
          <w:sz w:val="30"/>
          <w:szCs w:val="30"/>
        </w:rPr>
        <w:t>网上报送材料登陆用户名、密码和技术问题请咨询全民终身学习公共服务平台</w:t>
      </w:r>
      <w:r>
        <w:rPr>
          <w:rFonts w:ascii="仿宋_GB2312" w:eastAsia="仿宋_GB2312" w:hAnsi="黑体" w:hint="eastAsia"/>
          <w:sz w:val="30"/>
          <w:szCs w:val="30"/>
        </w:rPr>
        <w:t>和</w:t>
      </w:r>
      <w:r w:rsidRPr="00285EE6">
        <w:rPr>
          <w:rFonts w:ascii="仿宋_GB2312" w:eastAsia="仿宋_GB2312" w:hAnsi="黑体" w:hint="eastAsia"/>
          <w:sz w:val="30"/>
          <w:szCs w:val="30"/>
        </w:rPr>
        <w:t>中国成人教育协会网站</w:t>
      </w:r>
      <w:r>
        <w:rPr>
          <w:rFonts w:ascii="仿宋_GB2312" w:eastAsia="仿宋_GB2312" w:hAnsi="黑体" w:hint="eastAsia"/>
          <w:sz w:val="30"/>
          <w:szCs w:val="30"/>
        </w:rPr>
        <w:t>。</w:t>
      </w:r>
    </w:p>
    <w:p w:rsidR="000F51D1" w:rsidRPr="00285EE6" w:rsidRDefault="000F51D1" w:rsidP="000F51D1">
      <w:pPr>
        <w:spacing w:line="560" w:lineRule="exact"/>
        <w:ind w:firstLineChars="200" w:firstLine="600"/>
        <w:jc w:val="left"/>
        <w:rPr>
          <w:rFonts w:ascii="仿宋_GB2312" w:eastAsia="仿宋_GB2312" w:hAnsi="黑体"/>
          <w:sz w:val="30"/>
          <w:szCs w:val="30"/>
        </w:rPr>
      </w:pPr>
      <w:r w:rsidRPr="00285EE6">
        <w:rPr>
          <w:rFonts w:ascii="仿宋_GB2312" w:eastAsia="仿宋_GB2312" w:hAnsi="黑体" w:hint="eastAsia"/>
          <w:sz w:val="30"/>
          <w:szCs w:val="30"/>
        </w:rPr>
        <w:t>联系人：陈云1</w:t>
      </w:r>
      <w:r w:rsidRPr="00285EE6">
        <w:rPr>
          <w:rFonts w:ascii="仿宋_GB2312" w:eastAsia="仿宋_GB2312" w:hAnsi="黑体"/>
          <w:sz w:val="30"/>
          <w:szCs w:val="30"/>
        </w:rPr>
        <w:t>3693226889</w:t>
      </w:r>
      <w:r>
        <w:rPr>
          <w:rFonts w:ascii="仿宋_GB2312" w:eastAsia="仿宋_GB2312" w:hAnsi="黑体" w:hint="eastAsia"/>
          <w:sz w:val="30"/>
          <w:szCs w:val="30"/>
        </w:rPr>
        <w:t>（</w:t>
      </w:r>
      <w:r w:rsidRPr="00285EE6">
        <w:rPr>
          <w:rFonts w:ascii="仿宋_GB2312" w:eastAsia="仿宋_GB2312" w:hAnsi="黑体" w:hint="eastAsia"/>
          <w:sz w:val="30"/>
          <w:szCs w:val="30"/>
        </w:rPr>
        <w:t>技术咨询</w:t>
      </w:r>
      <w:r>
        <w:rPr>
          <w:rFonts w:ascii="仿宋_GB2312" w:eastAsia="仿宋_GB2312" w:hAnsi="黑体" w:hint="eastAsia"/>
          <w:sz w:val="30"/>
          <w:szCs w:val="30"/>
        </w:rPr>
        <w:t>）</w:t>
      </w:r>
      <w:r w:rsidRPr="00285EE6">
        <w:rPr>
          <w:rFonts w:ascii="仿宋_GB2312" w:eastAsia="仿宋_GB2312" w:hAnsi="黑体" w:hint="eastAsia"/>
          <w:sz w:val="30"/>
          <w:szCs w:val="30"/>
        </w:rPr>
        <w:t>、张伟</w:t>
      </w:r>
      <w:r w:rsidRPr="00285EE6">
        <w:rPr>
          <w:rFonts w:ascii="仿宋_GB2312" w:eastAsia="仿宋_GB2312" w:hAnsi="黑体"/>
          <w:sz w:val="30"/>
          <w:szCs w:val="30"/>
        </w:rPr>
        <w:t>15801579874</w:t>
      </w:r>
    </w:p>
    <w:p w:rsidR="000F51D1" w:rsidRPr="00285EE6" w:rsidRDefault="000F51D1" w:rsidP="000F51D1">
      <w:pPr>
        <w:spacing w:line="560" w:lineRule="exact"/>
        <w:ind w:firstLineChars="200" w:firstLine="600"/>
        <w:jc w:val="left"/>
        <w:rPr>
          <w:rFonts w:ascii="仿宋_GB2312" w:eastAsia="仿宋_GB2312" w:hAnsi="黑体"/>
          <w:sz w:val="30"/>
          <w:szCs w:val="30"/>
        </w:rPr>
      </w:pPr>
      <w:r w:rsidRPr="00285EE6">
        <w:rPr>
          <w:rFonts w:ascii="仿宋_GB2312" w:eastAsia="仿宋_GB2312" w:hAnsi="黑体" w:hint="eastAsia"/>
          <w:sz w:val="30"/>
          <w:szCs w:val="30"/>
        </w:rPr>
        <w:t>邮箱：</w:t>
      </w:r>
      <w:r w:rsidRPr="00CC3246">
        <w:rPr>
          <w:rFonts w:ascii="仿宋_GB2312" w:eastAsia="仿宋_GB2312" w:hAnsi="黑体"/>
          <w:sz w:val="30"/>
          <w:szCs w:val="30"/>
        </w:rPr>
        <w:t>chenyun@enaea.edu.cn</w:t>
      </w:r>
      <w:r w:rsidRPr="00CC3246">
        <w:rPr>
          <w:rFonts w:ascii="仿宋_GB2312" w:eastAsia="仿宋_GB2312" w:hAnsi="黑体" w:hint="eastAsia"/>
          <w:sz w:val="30"/>
          <w:szCs w:val="30"/>
        </w:rPr>
        <w:t>、</w:t>
      </w:r>
      <w:hyperlink r:id="rId16" w:history="1">
        <w:r w:rsidRPr="00285EE6">
          <w:rPr>
            <w:rFonts w:ascii="仿宋_GB2312" w:eastAsia="仿宋_GB2312" w:hAnsi="黑体"/>
            <w:sz w:val="30"/>
            <w:szCs w:val="30"/>
          </w:rPr>
          <w:t>new300@126.com</w:t>
        </w:r>
      </w:hyperlink>
    </w:p>
    <w:p w:rsidR="002B5574" w:rsidRPr="000F51D1" w:rsidRDefault="002B5574" w:rsidP="002B5574">
      <w:pPr>
        <w:spacing w:line="560" w:lineRule="exact"/>
        <w:ind w:firstLineChars="200" w:firstLine="600"/>
        <w:rPr>
          <w:rFonts w:ascii="仿宋_GB2312" w:eastAsia="仿宋_GB2312" w:hAnsiTheme="minorEastAsia"/>
          <w:sz w:val="30"/>
          <w:szCs w:val="30"/>
        </w:rPr>
      </w:pPr>
    </w:p>
    <w:p w:rsidR="00F24336" w:rsidRPr="00E33D15" w:rsidRDefault="00F24336" w:rsidP="001B6914">
      <w:pPr>
        <w:spacing w:line="560" w:lineRule="exact"/>
        <w:rPr>
          <w:rFonts w:asciiTheme="minorEastAsia" w:hAnsiTheme="minorEastAsia"/>
          <w:sz w:val="30"/>
          <w:szCs w:val="30"/>
        </w:rPr>
        <w:sectPr w:rsidR="00F24336" w:rsidRPr="00E33D15" w:rsidSect="003C0809">
          <w:footerReference w:type="first" r:id="rId17"/>
          <w:pgSz w:w="11906" w:h="16838"/>
          <w:pgMar w:top="1440" w:right="1531" w:bottom="1440" w:left="1531" w:header="851" w:footer="992" w:gutter="0"/>
          <w:cols w:space="720"/>
          <w:titlePg/>
          <w:docGrid w:type="lines" w:linePitch="312"/>
        </w:sectPr>
      </w:pPr>
    </w:p>
    <w:p w:rsidR="00EE6CCC" w:rsidRPr="00E33D15" w:rsidRDefault="00EE6CCC" w:rsidP="00EE6CCC">
      <w:pPr>
        <w:rPr>
          <w:rFonts w:ascii="仿宋_GB2312" w:eastAsia="仿宋_GB2312" w:hAnsiTheme="minorEastAsia" w:cs="宋体"/>
          <w:kern w:val="0"/>
          <w:sz w:val="30"/>
          <w:szCs w:val="30"/>
        </w:rPr>
      </w:pPr>
      <w:r w:rsidRPr="00E33D15">
        <w:rPr>
          <w:rFonts w:ascii="仿宋_GB2312" w:eastAsia="仿宋_GB2312" w:hAnsiTheme="minorEastAsia" w:cs="宋体" w:hint="eastAsia"/>
          <w:kern w:val="0"/>
          <w:sz w:val="30"/>
          <w:szCs w:val="30"/>
        </w:rPr>
        <w:lastRenderedPageBreak/>
        <w:t>附表</w:t>
      </w:r>
      <w:r w:rsidR="006D3E2E" w:rsidRPr="00E33D15">
        <w:rPr>
          <w:rFonts w:ascii="仿宋_GB2312" w:eastAsia="仿宋_GB2312" w:hAnsiTheme="minorEastAsia" w:cs="宋体" w:hint="eastAsia"/>
          <w:kern w:val="0"/>
          <w:sz w:val="30"/>
          <w:szCs w:val="30"/>
        </w:rPr>
        <w:t>1</w:t>
      </w:r>
      <w:r w:rsidRPr="00E33D15">
        <w:rPr>
          <w:rFonts w:ascii="仿宋_GB2312" w:eastAsia="仿宋_GB2312" w:hAnsiTheme="minorEastAsia" w:cs="华文仿宋" w:hint="eastAsia"/>
          <w:sz w:val="30"/>
          <w:szCs w:val="30"/>
          <w:shd w:val="clear" w:color="auto" w:fill="FFFFFF"/>
        </w:rPr>
        <w:t xml:space="preserve">：           </w:t>
      </w:r>
    </w:p>
    <w:p w:rsidR="00EE6CCC" w:rsidRPr="00E33D15" w:rsidRDefault="00EE6CCC" w:rsidP="00EE6CCC">
      <w:pPr>
        <w:spacing w:line="600" w:lineRule="exact"/>
        <w:jc w:val="center"/>
        <w:rPr>
          <w:rFonts w:ascii="方正小标宋简体" w:eastAsia="方正小标宋简体" w:hAnsiTheme="minorEastAsia" w:cs="宋体"/>
          <w:b/>
          <w:sz w:val="36"/>
          <w:szCs w:val="36"/>
        </w:rPr>
      </w:pPr>
      <w:r w:rsidRPr="00E33D15">
        <w:rPr>
          <w:rFonts w:ascii="方正小标宋简体" w:eastAsia="方正小标宋简体" w:hAnsiTheme="minorEastAsia" w:cs="宋体" w:hint="eastAsia"/>
          <w:b/>
          <w:sz w:val="36"/>
          <w:szCs w:val="36"/>
        </w:rPr>
        <w:t>“</w:t>
      </w:r>
      <w:r w:rsidR="001E5040" w:rsidRPr="00E33D15">
        <w:rPr>
          <w:rFonts w:ascii="方正小标宋简体" w:eastAsia="方正小标宋简体" w:hAnsiTheme="minorEastAsia" w:cs="宋体" w:hint="eastAsia"/>
          <w:b/>
          <w:sz w:val="36"/>
          <w:szCs w:val="36"/>
        </w:rPr>
        <w:t>优秀成人继续教育院校</w:t>
      </w:r>
      <w:r w:rsidRPr="00E33D15">
        <w:rPr>
          <w:rFonts w:ascii="方正小标宋简体" w:eastAsia="方正小标宋简体" w:hAnsiTheme="minorEastAsia" w:cs="宋体" w:hint="eastAsia"/>
          <w:b/>
          <w:sz w:val="36"/>
          <w:szCs w:val="36"/>
        </w:rPr>
        <w:t>”</w:t>
      </w:r>
      <w:r w:rsidR="00927AE3" w:rsidRPr="00E33D15">
        <w:rPr>
          <w:rFonts w:ascii="方正小标宋简体" w:eastAsia="方正小标宋简体" w:hAnsiTheme="minorEastAsia" w:cs="宋体" w:hint="eastAsia"/>
          <w:b/>
          <w:sz w:val="36"/>
          <w:szCs w:val="36"/>
        </w:rPr>
        <w:t>申请</w:t>
      </w:r>
      <w:r w:rsidRPr="00E33D15">
        <w:rPr>
          <w:rFonts w:ascii="方正小标宋简体" w:eastAsia="方正小标宋简体" w:hAnsiTheme="minorEastAsia" w:cs="宋体" w:hint="eastAsia"/>
          <w:b/>
          <w:sz w:val="36"/>
          <w:szCs w:val="36"/>
        </w:rPr>
        <w:t>表</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3085"/>
        <w:gridCol w:w="1734"/>
        <w:gridCol w:w="709"/>
        <w:gridCol w:w="2181"/>
      </w:tblGrid>
      <w:tr w:rsidR="00EE6CCC" w:rsidRPr="00E33D15" w:rsidTr="00E10D58">
        <w:trPr>
          <w:trHeight w:val="589"/>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EE6CCC" w:rsidRPr="00E33D15" w:rsidRDefault="001455FC" w:rsidP="001455FC">
            <w:pPr>
              <w:spacing w:line="440" w:lineRule="exact"/>
              <w:rPr>
                <w:rFonts w:ascii="仿宋_GB2312" w:eastAsia="仿宋_GB2312" w:hAnsiTheme="minorEastAsia"/>
                <w:sz w:val="24"/>
              </w:rPr>
            </w:pPr>
            <w:r w:rsidRPr="00E33D15">
              <w:rPr>
                <w:rFonts w:ascii="仿宋_GB2312" w:eastAsia="仿宋_GB2312" w:hAnsiTheme="minorEastAsia" w:hint="eastAsia"/>
                <w:sz w:val="24"/>
              </w:rPr>
              <w:t>单位</w:t>
            </w:r>
            <w:r w:rsidR="00EE6CCC" w:rsidRPr="00E33D15">
              <w:rPr>
                <w:rFonts w:ascii="仿宋_GB2312" w:eastAsia="仿宋_GB2312" w:hAnsiTheme="minorEastAsia" w:hint="eastAsia"/>
                <w:sz w:val="24"/>
              </w:rPr>
              <w:t>名称</w:t>
            </w:r>
          </w:p>
        </w:tc>
        <w:tc>
          <w:tcPr>
            <w:tcW w:w="7709" w:type="dxa"/>
            <w:gridSpan w:val="4"/>
            <w:tcBorders>
              <w:top w:val="single" w:sz="4" w:space="0" w:color="auto"/>
              <w:left w:val="single" w:sz="4" w:space="0" w:color="auto"/>
              <w:bottom w:val="single" w:sz="4" w:space="0" w:color="auto"/>
              <w:right w:val="single" w:sz="4" w:space="0" w:color="auto"/>
            </w:tcBorders>
          </w:tcPr>
          <w:p w:rsidR="00EE6CCC" w:rsidRPr="00E33D15" w:rsidRDefault="00EE6CCC" w:rsidP="00E10D58">
            <w:pPr>
              <w:spacing w:line="440" w:lineRule="exact"/>
              <w:jc w:val="center"/>
              <w:rPr>
                <w:rFonts w:ascii="仿宋_GB2312" w:eastAsia="仿宋_GB2312" w:hAnsiTheme="minorEastAsia"/>
                <w:sz w:val="24"/>
              </w:rPr>
            </w:pPr>
          </w:p>
        </w:tc>
      </w:tr>
      <w:tr w:rsidR="00EE6CCC" w:rsidRPr="00E33D15" w:rsidTr="00E10D58">
        <w:trPr>
          <w:trHeight w:val="589"/>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EE6CCC" w:rsidRPr="00E33D15" w:rsidRDefault="00EE6CCC" w:rsidP="00E10D58">
            <w:pPr>
              <w:spacing w:line="440" w:lineRule="exact"/>
              <w:rPr>
                <w:rFonts w:ascii="仿宋_GB2312" w:eastAsia="仿宋_GB2312" w:hAnsiTheme="minorEastAsia"/>
                <w:sz w:val="24"/>
              </w:rPr>
            </w:pPr>
            <w:r w:rsidRPr="00E33D15">
              <w:rPr>
                <w:rFonts w:ascii="仿宋_GB2312" w:eastAsia="仿宋_GB2312" w:hAnsiTheme="minorEastAsia" w:hint="eastAsia"/>
                <w:sz w:val="24"/>
              </w:rPr>
              <w:t>地址</w:t>
            </w:r>
          </w:p>
        </w:tc>
        <w:tc>
          <w:tcPr>
            <w:tcW w:w="4819" w:type="dxa"/>
            <w:gridSpan w:val="2"/>
            <w:tcBorders>
              <w:top w:val="single" w:sz="4" w:space="0" w:color="auto"/>
              <w:left w:val="single" w:sz="4" w:space="0" w:color="auto"/>
              <w:bottom w:val="single" w:sz="4" w:space="0" w:color="auto"/>
              <w:right w:val="single" w:sz="4" w:space="0" w:color="auto"/>
            </w:tcBorders>
          </w:tcPr>
          <w:p w:rsidR="00EE6CCC" w:rsidRPr="00E33D15" w:rsidRDefault="00EE6CCC" w:rsidP="00E10D58">
            <w:pPr>
              <w:keepNext/>
              <w:keepLines/>
              <w:spacing w:before="260" w:after="260" w:line="440" w:lineRule="exact"/>
              <w:jc w:val="center"/>
              <w:rPr>
                <w:rFonts w:ascii="仿宋_GB2312" w:eastAsia="仿宋_GB2312" w:hAnsiTheme="minorEastAsia"/>
                <w:sz w:val="24"/>
              </w:rPr>
            </w:pPr>
          </w:p>
        </w:tc>
        <w:tc>
          <w:tcPr>
            <w:tcW w:w="709" w:type="dxa"/>
            <w:tcBorders>
              <w:top w:val="single" w:sz="4" w:space="0" w:color="auto"/>
              <w:left w:val="single" w:sz="4" w:space="0" w:color="auto"/>
              <w:bottom w:val="single" w:sz="4" w:space="0" w:color="auto"/>
              <w:right w:val="single" w:sz="4" w:space="0" w:color="auto"/>
            </w:tcBorders>
          </w:tcPr>
          <w:p w:rsidR="00EE6CCC" w:rsidRPr="00E33D15" w:rsidRDefault="00EE6CCC" w:rsidP="00E10D58">
            <w:pPr>
              <w:spacing w:line="440" w:lineRule="exact"/>
              <w:rPr>
                <w:rFonts w:ascii="仿宋_GB2312" w:eastAsia="仿宋_GB2312" w:hAnsiTheme="minorEastAsia"/>
                <w:sz w:val="24"/>
              </w:rPr>
            </w:pPr>
            <w:r w:rsidRPr="00E33D15">
              <w:rPr>
                <w:rFonts w:ascii="仿宋_GB2312" w:eastAsia="仿宋_GB2312" w:hAnsiTheme="minorEastAsia" w:hint="eastAsia"/>
                <w:sz w:val="24"/>
              </w:rPr>
              <w:t>邮编</w:t>
            </w:r>
          </w:p>
        </w:tc>
        <w:tc>
          <w:tcPr>
            <w:tcW w:w="2181" w:type="dxa"/>
            <w:tcBorders>
              <w:top w:val="single" w:sz="4" w:space="0" w:color="auto"/>
              <w:left w:val="single" w:sz="4" w:space="0" w:color="auto"/>
              <w:bottom w:val="single" w:sz="4" w:space="0" w:color="auto"/>
              <w:right w:val="single" w:sz="4" w:space="0" w:color="auto"/>
            </w:tcBorders>
          </w:tcPr>
          <w:p w:rsidR="00EE6CCC" w:rsidRPr="00E33D15" w:rsidRDefault="00EE6CCC" w:rsidP="00E10D58">
            <w:pPr>
              <w:keepNext/>
              <w:keepLines/>
              <w:spacing w:before="260" w:after="260" w:line="440" w:lineRule="exact"/>
              <w:jc w:val="center"/>
              <w:rPr>
                <w:rFonts w:ascii="仿宋_GB2312" w:eastAsia="仿宋_GB2312" w:hAnsiTheme="minorEastAsia"/>
                <w:sz w:val="24"/>
              </w:rPr>
            </w:pPr>
          </w:p>
        </w:tc>
      </w:tr>
      <w:tr w:rsidR="00EE6CCC" w:rsidRPr="00E33D15" w:rsidTr="00E10D58">
        <w:trPr>
          <w:trHeight w:val="589"/>
          <w:jc w:val="center"/>
        </w:trPr>
        <w:tc>
          <w:tcPr>
            <w:tcW w:w="1701" w:type="dxa"/>
            <w:tcBorders>
              <w:top w:val="single" w:sz="4" w:space="0" w:color="auto"/>
              <w:left w:val="single" w:sz="4" w:space="0" w:color="auto"/>
              <w:bottom w:val="single" w:sz="4" w:space="0" w:color="auto"/>
              <w:right w:val="single" w:sz="4" w:space="0" w:color="auto"/>
            </w:tcBorders>
            <w:vAlign w:val="center"/>
          </w:tcPr>
          <w:p w:rsidR="00EE6CCC" w:rsidRPr="00E33D15" w:rsidRDefault="00EE6CCC" w:rsidP="00E10D58">
            <w:pPr>
              <w:spacing w:line="440" w:lineRule="exact"/>
              <w:rPr>
                <w:rFonts w:ascii="仿宋_GB2312" w:eastAsia="仿宋_GB2312" w:hAnsiTheme="minorEastAsia"/>
                <w:sz w:val="24"/>
              </w:rPr>
            </w:pPr>
            <w:r w:rsidRPr="00E33D15">
              <w:rPr>
                <w:rFonts w:ascii="仿宋_GB2312" w:eastAsia="仿宋_GB2312" w:hAnsiTheme="minorEastAsia" w:hint="eastAsia"/>
                <w:sz w:val="24"/>
              </w:rPr>
              <w:t>邮箱</w:t>
            </w:r>
          </w:p>
        </w:tc>
        <w:tc>
          <w:tcPr>
            <w:tcW w:w="3085" w:type="dxa"/>
            <w:tcBorders>
              <w:top w:val="single" w:sz="4" w:space="0" w:color="auto"/>
              <w:left w:val="single" w:sz="4" w:space="0" w:color="auto"/>
              <w:bottom w:val="single" w:sz="4" w:space="0" w:color="auto"/>
              <w:right w:val="single" w:sz="4" w:space="0" w:color="auto"/>
            </w:tcBorders>
          </w:tcPr>
          <w:p w:rsidR="00EE6CCC" w:rsidRPr="00E33D15" w:rsidRDefault="00EE6CCC" w:rsidP="00E10D58">
            <w:pPr>
              <w:keepNext/>
              <w:keepLines/>
              <w:spacing w:before="260" w:after="260" w:line="440" w:lineRule="exact"/>
              <w:jc w:val="center"/>
              <w:rPr>
                <w:rFonts w:ascii="仿宋_GB2312" w:eastAsia="仿宋_GB2312" w:hAnsiTheme="minorEastAsia"/>
                <w:sz w:val="24"/>
              </w:rPr>
            </w:pPr>
          </w:p>
        </w:tc>
        <w:tc>
          <w:tcPr>
            <w:tcW w:w="1734" w:type="dxa"/>
            <w:tcBorders>
              <w:top w:val="single" w:sz="4" w:space="0" w:color="auto"/>
              <w:left w:val="single" w:sz="4" w:space="0" w:color="auto"/>
              <w:bottom w:val="single" w:sz="4" w:space="0" w:color="auto"/>
              <w:right w:val="single" w:sz="4" w:space="0" w:color="auto"/>
            </w:tcBorders>
          </w:tcPr>
          <w:p w:rsidR="00EE6CCC" w:rsidRPr="00E33D15" w:rsidRDefault="00EE6CCC" w:rsidP="00E10D58">
            <w:pPr>
              <w:spacing w:line="440" w:lineRule="exact"/>
              <w:rPr>
                <w:rFonts w:ascii="仿宋_GB2312" w:eastAsia="仿宋_GB2312" w:hAnsiTheme="minorEastAsia"/>
                <w:sz w:val="24"/>
              </w:rPr>
            </w:pPr>
            <w:r w:rsidRPr="00E33D15">
              <w:rPr>
                <w:rFonts w:ascii="仿宋_GB2312" w:eastAsia="仿宋_GB2312" w:hAnsiTheme="minorEastAsia" w:hint="eastAsia"/>
                <w:sz w:val="24"/>
              </w:rPr>
              <w:t>网址</w:t>
            </w:r>
          </w:p>
        </w:tc>
        <w:tc>
          <w:tcPr>
            <w:tcW w:w="2890" w:type="dxa"/>
            <w:gridSpan w:val="2"/>
            <w:tcBorders>
              <w:top w:val="single" w:sz="4" w:space="0" w:color="auto"/>
              <w:left w:val="single" w:sz="4" w:space="0" w:color="auto"/>
              <w:bottom w:val="single" w:sz="4" w:space="0" w:color="auto"/>
              <w:right w:val="single" w:sz="4" w:space="0" w:color="auto"/>
            </w:tcBorders>
          </w:tcPr>
          <w:p w:rsidR="00EE6CCC" w:rsidRPr="00E33D15" w:rsidRDefault="00EE6CCC" w:rsidP="00E10D58">
            <w:pPr>
              <w:keepNext/>
              <w:keepLines/>
              <w:spacing w:before="260" w:after="260" w:line="440" w:lineRule="exact"/>
              <w:rPr>
                <w:rFonts w:ascii="仿宋_GB2312" w:eastAsia="仿宋_GB2312" w:hAnsiTheme="minorEastAsia"/>
                <w:sz w:val="24"/>
              </w:rPr>
            </w:pPr>
          </w:p>
        </w:tc>
      </w:tr>
      <w:tr w:rsidR="00EE6CCC" w:rsidRPr="00E33D15" w:rsidTr="00E10D58">
        <w:trPr>
          <w:trHeight w:val="567"/>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EE6CCC" w:rsidRPr="00E33D15" w:rsidRDefault="001455FC" w:rsidP="00E10D58">
            <w:pPr>
              <w:spacing w:line="440" w:lineRule="exact"/>
              <w:rPr>
                <w:rFonts w:ascii="仿宋_GB2312" w:eastAsia="仿宋_GB2312" w:hAnsiTheme="minorEastAsia"/>
                <w:sz w:val="24"/>
              </w:rPr>
            </w:pPr>
            <w:r w:rsidRPr="00E33D15">
              <w:rPr>
                <w:rFonts w:ascii="仿宋_GB2312" w:eastAsia="仿宋_GB2312" w:hAnsiTheme="minorEastAsia" w:hint="eastAsia"/>
                <w:sz w:val="24"/>
              </w:rPr>
              <w:t>单位</w:t>
            </w:r>
            <w:r w:rsidR="00EE6CCC" w:rsidRPr="00E33D15">
              <w:rPr>
                <w:rFonts w:ascii="仿宋_GB2312" w:eastAsia="仿宋_GB2312" w:hAnsiTheme="minorEastAsia" w:hint="eastAsia"/>
                <w:sz w:val="24"/>
              </w:rPr>
              <w:t>负责人</w:t>
            </w:r>
          </w:p>
        </w:tc>
        <w:tc>
          <w:tcPr>
            <w:tcW w:w="3085" w:type="dxa"/>
            <w:tcBorders>
              <w:top w:val="single" w:sz="4" w:space="0" w:color="auto"/>
              <w:left w:val="single" w:sz="4" w:space="0" w:color="auto"/>
              <w:bottom w:val="single" w:sz="4" w:space="0" w:color="auto"/>
              <w:right w:val="single" w:sz="4" w:space="0" w:color="auto"/>
            </w:tcBorders>
          </w:tcPr>
          <w:p w:rsidR="00EE6CCC" w:rsidRPr="00E33D15" w:rsidRDefault="00EE6CCC" w:rsidP="00E10D58">
            <w:pPr>
              <w:keepNext/>
              <w:keepLines/>
              <w:spacing w:before="260" w:after="260" w:line="440" w:lineRule="exact"/>
              <w:rPr>
                <w:rFonts w:ascii="仿宋_GB2312" w:eastAsia="仿宋_GB2312" w:hAnsiTheme="minorEastAsia"/>
                <w:sz w:val="24"/>
              </w:rPr>
            </w:pPr>
          </w:p>
        </w:tc>
        <w:tc>
          <w:tcPr>
            <w:tcW w:w="1734" w:type="dxa"/>
            <w:tcBorders>
              <w:top w:val="single" w:sz="4" w:space="0" w:color="auto"/>
              <w:left w:val="single" w:sz="4" w:space="0" w:color="auto"/>
              <w:bottom w:val="single" w:sz="4" w:space="0" w:color="auto"/>
              <w:right w:val="single" w:sz="4" w:space="0" w:color="auto"/>
            </w:tcBorders>
            <w:hideMark/>
          </w:tcPr>
          <w:p w:rsidR="00EE6CCC" w:rsidRPr="00E33D15" w:rsidRDefault="00EE6CCC" w:rsidP="00E10D58">
            <w:pPr>
              <w:spacing w:line="440" w:lineRule="exact"/>
              <w:rPr>
                <w:rFonts w:ascii="仿宋_GB2312" w:eastAsia="仿宋_GB2312" w:hAnsiTheme="minorEastAsia"/>
                <w:sz w:val="24"/>
              </w:rPr>
            </w:pPr>
            <w:r w:rsidRPr="00E33D15">
              <w:rPr>
                <w:rFonts w:ascii="仿宋_GB2312" w:eastAsia="仿宋_GB2312" w:hAnsiTheme="minorEastAsia" w:hint="eastAsia"/>
                <w:sz w:val="24"/>
              </w:rPr>
              <w:t>联系电话</w:t>
            </w:r>
          </w:p>
        </w:tc>
        <w:tc>
          <w:tcPr>
            <w:tcW w:w="2890" w:type="dxa"/>
            <w:gridSpan w:val="2"/>
            <w:tcBorders>
              <w:top w:val="single" w:sz="4" w:space="0" w:color="auto"/>
              <w:left w:val="single" w:sz="4" w:space="0" w:color="auto"/>
              <w:bottom w:val="single" w:sz="4" w:space="0" w:color="auto"/>
              <w:right w:val="single" w:sz="4" w:space="0" w:color="auto"/>
            </w:tcBorders>
          </w:tcPr>
          <w:p w:rsidR="00EE6CCC" w:rsidRPr="00E33D15" w:rsidRDefault="00EE6CCC" w:rsidP="00E10D58">
            <w:pPr>
              <w:keepNext/>
              <w:keepLines/>
              <w:spacing w:before="260" w:after="260" w:line="440" w:lineRule="exact"/>
              <w:rPr>
                <w:rFonts w:ascii="仿宋_GB2312" w:eastAsia="仿宋_GB2312" w:hAnsiTheme="minorEastAsia"/>
                <w:sz w:val="24"/>
              </w:rPr>
            </w:pPr>
          </w:p>
        </w:tc>
      </w:tr>
      <w:tr w:rsidR="00EE6CCC" w:rsidRPr="00E33D15" w:rsidTr="00E10D58">
        <w:trPr>
          <w:trHeight w:val="545"/>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EE6CCC" w:rsidRPr="00E33D15" w:rsidRDefault="00EE6CCC" w:rsidP="00E10D58">
            <w:pPr>
              <w:spacing w:line="440" w:lineRule="exact"/>
              <w:rPr>
                <w:rFonts w:ascii="仿宋_GB2312" w:eastAsia="仿宋_GB2312" w:hAnsiTheme="minorEastAsia"/>
                <w:sz w:val="24"/>
              </w:rPr>
            </w:pPr>
            <w:r w:rsidRPr="00E33D15">
              <w:rPr>
                <w:rFonts w:ascii="仿宋_GB2312" w:eastAsia="仿宋_GB2312" w:hAnsiTheme="minorEastAsia" w:hint="eastAsia"/>
                <w:sz w:val="24"/>
              </w:rPr>
              <w:t>联系人（职务）</w:t>
            </w:r>
          </w:p>
        </w:tc>
        <w:tc>
          <w:tcPr>
            <w:tcW w:w="3085" w:type="dxa"/>
            <w:tcBorders>
              <w:top w:val="single" w:sz="4" w:space="0" w:color="auto"/>
              <w:left w:val="single" w:sz="4" w:space="0" w:color="auto"/>
              <w:bottom w:val="single" w:sz="4" w:space="0" w:color="auto"/>
              <w:right w:val="single" w:sz="4" w:space="0" w:color="auto"/>
            </w:tcBorders>
          </w:tcPr>
          <w:p w:rsidR="00EE6CCC" w:rsidRPr="00E33D15" w:rsidRDefault="00EE6CCC" w:rsidP="00E10D58">
            <w:pPr>
              <w:keepNext/>
              <w:keepLines/>
              <w:spacing w:before="260" w:after="260" w:line="440" w:lineRule="exact"/>
              <w:rPr>
                <w:rFonts w:ascii="仿宋_GB2312" w:eastAsia="仿宋_GB2312" w:hAnsiTheme="minorEastAsia"/>
                <w:sz w:val="24"/>
              </w:rPr>
            </w:pPr>
          </w:p>
        </w:tc>
        <w:tc>
          <w:tcPr>
            <w:tcW w:w="1734" w:type="dxa"/>
            <w:tcBorders>
              <w:top w:val="single" w:sz="4" w:space="0" w:color="auto"/>
              <w:left w:val="single" w:sz="4" w:space="0" w:color="auto"/>
              <w:bottom w:val="single" w:sz="4" w:space="0" w:color="auto"/>
              <w:right w:val="single" w:sz="4" w:space="0" w:color="auto"/>
            </w:tcBorders>
            <w:hideMark/>
          </w:tcPr>
          <w:p w:rsidR="00EE6CCC" w:rsidRPr="00E33D15" w:rsidRDefault="00EE6CCC" w:rsidP="00E10D58">
            <w:pPr>
              <w:spacing w:line="440" w:lineRule="exact"/>
              <w:rPr>
                <w:rFonts w:ascii="仿宋_GB2312" w:eastAsia="仿宋_GB2312" w:hAnsiTheme="minorEastAsia"/>
                <w:sz w:val="24"/>
              </w:rPr>
            </w:pPr>
            <w:r w:rsidRPr="00E33D15">
              <w:rPr>
                <w:rFonts w:ascii="仿宋_GB2312" w:eastAsia="仿宋_GB2312" w:hAnsiTheme="minorEastAsia" w:hint="eastAsia"/>
                <w:sz w:val="24"/>
              </w:rPr>
              <w:t>联系电话</w:t>
            </w:r>
          </w:p>
        </w:tc>
        <w:tc>
          <w:tcPr>
            <w:tcW w:w="2890" w:type="dxa"/>
            <w:gridSpan w:val="2"/>
            <w:tcBorders>
              <w:top w:val="single" w:sz="4" w:space="0" w:color="auto"/>
              <w:left w:val="single" w:sz="4" w:space="0" w:color="auto"/>
              <w:bottom w:val="single" w:sz="4" w:space="0" w:color="auto"/>
              <w:right w:val="single" w:sz="4" w:space="0" w:color="auto"/>
            </w:tcBorders>
          </w:tcPr>
          <w:p w:rsidR="00EE6CCC" w:rsidRPr="00E33D15" w:rsidRDefault="00EE6CCC" w:rsidP="00E10D58">
            <w:pPr>
              <w:keepNext/>
              <w:keepLines/>
              <w:spacing w:before="260" w:after="260" w:line="440" w:lineRule="exact"/>
              <w:rPr>
                <w:rFonts w:ascii="仿宋_GB2312" w:eastAsia="仿宋_GB2312" w:hAnsiTheme="minorEastAsia"/>
                <w:sz w:val="24"/>
              </w:rPr>
            </w:pPr>
          </w:p>
        </w:tc>
      </w:tr>
      <w:tr w:rsidR="00EE6CCC" w:rsidRPr="00E33D15" w:rsidTr="00E10D58">
        <w:trPr>
          <w:trHeight w:val="509"/>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EE6CCC" w:rsidRPr="00E33D15" w:rsidRDefault="00EE6CCC" w:rsidP="00E10D58">
            <w:pPr>
              <w:spacing w:line="440" w:lineRule="exact"/>
              <w:rPr>
                <w:rFonts w:ascii="仿宋_GB2312" w:eastAsia="仿宋_GB2312" w:hAnsiTheme="minorEastAsia"/>
                <w:sz w:val="24"/>
              </w:rPr>
            </w:pPr>
            <w:r w:rsidRPr="00E33D15">
              <w:rPr>
                <w:rFonts w:ascii="仿宋_GB2312" w:eastAsia="仿宋_GB2312" w:hAnsiTheme="minorEastAsia" w:hint="eastAsia"/>
                <w:sz w:val="24"/>
              </w:rPr>
              <w:t>主办单位</w:t>
            </w:r>
          </w:p>
        </w:tc>
        <w:tc>
          <w:tcPr>
            <w:tcW w:w="3085" w:type="dxa"/>
            <w:tcBorders>
              <w:top w:val="single" w:sz="4" w:space="0" w:color="auto"/>
              <w:left w:val="single" w:sz="4" w:space="0" w:color="auto"/>
              <w:bottom w:val="single" w:sz="4" w:space="0" w:color="auto"/>
              <w:right w:val="single" w:sz="4" w:space="0" w:color="auto"/>
            </w:tcBorders>
          </w:tcPr>
          <w:p w:rsidR="00EE6CCC" w:rsidRPr="00E33D15" w:rsidRDefault="00EE6CCC" w:rsidP="00E10D58">
            <w:pPr>
              <w:keepNext/>
              <w:keepLines/>
              <w:spacing w:before="260" w:after="260" w:line="440" w:lineRule="exact"/>
              <w:rPr>
                <w:rFonts w:ascii="仿宋_GB2312" w:eastAsia="仿宋_GB2312" w:hAnsiTheme="minorEastAsia"/>
                <w:sz w:val="24"/>
              </w:rPr>
            </w:pPr>
          </w:p>
        </w:tc>
        <w:tc>
          <w:tcPr>
            <w:tcW w:w="1734" w:type="dxa"/>
            <w:tcBorders>
              <w:top w:val="single" w:sz="4" w:space="0" w:color="auto"/>
              <w:left w:val="single" w:sz="4" w:space="0" w:color="auto"/>
              <w:bottom w:val="single" w:sz="4" w:space="0" w:color="auto"/>
              <w:right w:val="single" w:sz="4" w:space="0" w:color="auto"/>
            </w:tcBorders>
            <w:hideMark/>
          </w:tcPr>
          <w:p w:rsidR="00EE6CCC" w:rsidRPr="00E33D15" w:rsidRDefault="00EE6CCC" w:rsidP="00E10D58">
            <w:pPr>
              <w:spacing w:line="440" w:lineRule="exact"/>
              <w:rPr>
                <w:rFonts w:ascii="仿宋_GB2312" w:eastAsia="仿宋_GB2312" w:hAnsiTheme="minorEastAsia"/>
                <w:sz w:val="24"/>
              </w:rPr>
            </w:pPr>
            <w:r w:rsidRPr="00E33D15">
              <w:rPr>
                <w:rFonts w:ascii="仿宋_GB2312" w:eastAsia="仿宋_GB2312" w:hAnsiTheme="minorEastAsia" w:hint="eastAsia"/>
                <w:sz w:val="24"/>
              </w:rPr>
              <w:t>联系人及电话</w:t>
            </w:r>
          </w:p>
        </w:tc>
        <w:tc>
          <w:tcPr>
            <w:tcW w:w="2890" w:type="dxa"/>
            <w:gridSpan w:val="2"/>
            <w:tcBorders>
              <w:top w:val="single" w:sz="4" w:space="0" w:color="auto"/>
              <w:left w:val="single" w:sz="4" w:space="0" w:color="auto"/>
              <w:bottom w:val="single" w:sz="4" w:space="0" w:color="auto"/>
              <w:right w:val="single" w:sz="4" w:space="0" w:color="auto"/>
            </w:tcBorders>
          </w:tcPr>
          <w:p w:rsidR="00EE6CCC" w:rsidRPr="00E33D15" w:rsidRDefault="00EE6CCC" w:rsidP="00E10D58">
            <w:pPr>
              <w:keepNext/>
              <w:keepLines/>
              <w:spacing w:before="260" w:after="260" w:line="440" w:lineRule="exact"/>
              <w:rPr>
                <w:rFonts w:ascii="仿宋_GB2312" w:eastAsia="仿宋_GB2312" w:hAnsiTheme="minorEastAsia"/>
                <w:sz w:val="24"/>
              </w:rPr>
            </w:pPr>
          </w:p>
        </w:tc>
      </w:tr>
      <w:tr w:rsidR="00EE6CCC" w:rsidRPr="00E33D15" w:rsidTr="00E10D58">
        <w:trPr>
          <w:trHeight w:val="1479"/>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EE6CCC" w:rsidRPr="00E33D15" w:rsidRDefault="00EE6CCC" w:rsidP="00E10D58">
            <w:pPr>
              <w:spacing w:line="440" w:lineRule="exact"/>
              <w:jc w:val="center"/>
              <w:rPr>
                <w:rFonts w:ascii="仿宋_GB2312" w:eastAsia="仿宋_GB2312" w:hAnsiTheme="minorEastAsia"/>
                <w:sz w:val="24"/>
              </w:rPr>
            </w:pPr>
            <w:r w:rsidRPr="00E33D15">
              <w:rPr>
                <w:rFonts w:ascii="仿宋_GB2312" w:eastAsia="仿宋_GB2312" w:hAnsiTheme="minorEastAsia" w:hint="eastAsia"/>
                <w:sz w:val="24"/>
              </w:rPr>
              <w:t>学校简介</w:t>
            </w:r>
          </w:p>
        </w:tc>
        <w:tc>
          <w:tcPr>
            <w:tcW w:w="7709" w:type="dxa"/>
            <w:gridSpan w:val="4"/>
            <w:tcBorders>
              <w:top w:val="single" w:sz="4" w:space="0" w:color="auto"/>
              <w:left w:val="single" w:sz="4" w:space="0" w:color="auto"/>
              <w:bottom w:val="single" w:sz="4" w:space="0" w:color="auto"/>
              <w:right w:val="single" w:sz="4" w:space="0" w:color="auto"/>
            </w:tcBorders>
          </w:tcPr>
          <w:p w:rsidR="00EE6CCC" w:rsidRPr="00E33D15" w:rsidRDefault="00EE6CCC" w:rsidP="00E10D58">
            <w:pPr>
              <w:spacing w:line="440" w:lineRule="exact"/>
              <w:rPr>
                <w:rFonts w:ascii="仿宋_GB2312" w:eastAsia="仿宋_GB2312" w:hAnsiTheme="minorEastAsia"/>
                <w:sz w:val="24"/>
              </w:rPr>
            </w:pPr>
            <w:r w:rsidRPr="00E33D15">
              <w:rPr>
                <w:rFonts w:ascii="仿宋_GB2312" w:eastAsia="仿宋_GB2312" w:hAnsiTheme="minorEastAsia" w:hint="eastAsia"/>
                <w:sz w:val="24"/>
              </w:rPr>
              <w:t>应包括：校园面积、校舍面积、教学建筑使用面积、年培训人次、教育服务的范围与主要领域。</w:t>
            </w:r>
          </w:p>
        </w:tc>
      </w:tr>
      <w:tr w:rsidR="00EE6CCC" w:rsidRPr="00E33D15" w:rsidTr="00E10D58">
        <w:trPr>
          <w:trHeight w:val="1479"/>
          <w:jc w:val="center"/>
        </w:trPr>
        <w:tc>
          <w:tcPr>
            <w:tcW w:w="1701" w:type="dxa"/>
            <w:tcBorders>
              <w:top w:val="single" w:sz="4" w:space="0" w:color="auto"/>
              <w:left w:val="single" w:sz="4" w:space="0" w:color="auto"/>
              <w:bottom w:val="single" w:sz="4" w:space="0" w:color="auto"/>
              <w:right w:val="single" w:sz="4" w:space="0" w:color="auto"/>
            </w:tcBorders>
            <w:vAlign w:val="center"/>
          </w:tcPr>
          <w:p w:rsidR="00EE6CCC" w:rsidRPr="00E33D15" w:rsidRDefault="00EE6CCC" w:rsidP="00E10D58">
            <w:pPr>
              <w:spacing w:line="440" w:lineRule="exact"/>
              <w:jc w:val="center"/>
              <w:rPr>
                <w:rFonts w:ascii="仿宋_GB2312" w:eastAsia="仿宋_GB2312" w:hAnsiTheme="minorEastAsia"/>
                <w:sz w:val="24"/>
              </w:rPr>
            </w:pPr>
            <w:r w:rsidRPr="00E33D15">
              <w:rPr>
                <w:rFonts w:ascii="仿宋_GB2312" w:eastAsia="仿宋_GB2312" w:hAnsiTheme="minorEastAsia" w:hint="eastAsia"/>
                <w:sz w:val="24"/>
              </w:rPr>
              <w:t>办学情况</w:t>
            </w:r>
          </w:p>
        </w:tc>
        <w:tc>
          <w:tcPr>
            <w:tcW w:w="7709" w:type="dxa"/>
            <w:gridSpan w:val="4"/>
            <w:tcBorders>
              <w:top w:val="single" w:sz="4" w:space="0" w:color="auto"/>
              <w:left w:val="single" w:sz="4" w:space="0" w:color="auto"/>
              <w:bottom w:val="single" w:sz="4" w:space="0" w:color="auto"/>
              <w:right w:val="single" w:sz="4" w:space="0" w:color="auto"/>
            </w:tcBorders>
          </w:tcPr>
          <w:p w:rsidR="00EE6CCC" w:rsidRPr="00E33D15" w:rsidRDefault="00EE6CCC" w:rsidP="00E10D58">
            <w:pPr>
              <w:keepNext/>
              <w:keepLines/>
              <w:spacing w:before="340" w:after="330" w:line="440" w:lineRule="exact"/>
              <w:rPr>
                <w:rFonts w:ascii="仿宋_GB2312" w:eastAsia="仿宋_GB2312" w:hAnsiTheme="minorEastAsia"/>
                <w:sz w:val="24"/>
              </w:rPr>
            </w:pPr>
          </w:p>
        </w:tc>
      </w:tr>
      <w:tr w:rsidR="00EE6CCC" w:rsidRPr="00E33D15" w:rsidTr="00E10D58">
        <w:trPr>
          <w:trHeight w:val="1479"/>
          <w:jc w:val="center"/>
        </w:trPr>
        <w:tc>
          <w:tcPr>
            <w:tcW w:w="1701" w:type="dxa"/>
            <w:tcBorders>
              <w:top w:val="single" w:sz="4" w:space="0" w:color="auto"/>
              <w:left w:val="single" w:sz="4" w:space="0" w:color="auto"/>
              <w:bottom w:val="single" w:sz="4" w:space="0" w:color="auto"/>
              <w:right w:val="single" w:sz="4" w:space="0" w:color="auto"/>
            </w:tcBorders>
            <w:vAlign w:val="center"/>
          </w:tcPr>
          <w:p w:rsidR="00EE6CCC" w:rsidRPr="00E33D15" w:rsidDel="0003286E" w:rsidRDefault="00EE6CCC" w:rsidP="00E10D58">
            <w:pPr>
              <w:spacing w:line="440" w:lineRule="exact"/>
              <w:jc w:val="center"/>
              <w:rPr>
                <w:rFonts w:ascii="仿宋_GB2312" w:eastAsia="仿宋_GB2312" w:hAnsiTheme="minorEastAsia"/>
                <w:sz w:val="24"/>
              </w:rPr>
            </w:pPr>
            <w:r w:rsidRPr="00E33D15">
              <w:rPr>
                <w:rFonts w:ascii="仿宋_GB2312" w:eastAsia="仿宋_GB2312" w:hAnsiTheme="minorEastAsia" w:hint="eastAsia"/>
                <w:sz w:val="24"/>
              </w:rPr>
              <w:t>主要教育培训专业和项目</w:t>
            </w:r>
          </w:p>
        </w:tc>
        <w:tc>
          <w:tcPr>
            <w:tcW w:w="7709" w:type="dxa"/>
            <w:gridSpan w:val="4"/>
            <w:tcBorders>
              <w:top w:val="single" w:sz="4" w:space="0" w:color="auto"/>
              <w:left w:val="single" w:sz="4" w:space="0" w:color="auto"/>
              <w:bottom w:val="single" w:sz="4" w:space="0" w:color="auto"/>
              <w:right w:val="single" w:sz="4" w:space="0" w:color="auto"/>
            </w:tcBorders>
          </w:tcPr>
          <w:p w:rsidR="00EE6CCC" w:rsidRPr="00E33D15" w:rsidRDefault="00EE6CCC" w:rsidP="00E10D58">
            <w:pPr>
              <w:keepNext/>
              <w:keepLines/>
              <w:spacing w:before="340" w:after="330" w:line="440" w:lineRule="exact"/>
              <w:rPr>
                <w:rFonts w:ascii="仿宋_GB2312" w:eastAsia="仿宋_GB2312" w:hAnsiTheme="minorEastAsia"/>
                <w:sz w:val="24"/>
              </w:rPr>
            </w:pPr>
          </w:p>
        </w:tc>
      </w:tr>
      <w:tr w:rsidR="00EE6CCC" w:rsidRPr="00E33D15" w:rsidTr="00E10D58">
        <w:trPr>
          <w:trHeight w:val="4527"/>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EE6CCC" w:rsidRPr="00E33D15" w:rsidRDefault="00EE6CCC" w:rsidP="00E10D58">
            <w:pPr>
              <w:spacing w:line="440" w:lineRule="exact"/>
              <w:jc w:val="center"/>
              <w:rPr>
                <w:rFonts w:ascii="仿宋_GB2312" w:eastAsia="仿宋_GB2312" w:hAnsiTheme="minorEastAsia"/>
                <w:sz w:val="24"/>
              </w:rPr>
            </w:pPr>
            <w:r w:rsidRPr="00E33D15">
              <w:rPr>
                <w:rFonts w:ascii="仿宋_GB2312" w:eastAsia="仿宋_GB2312" w:hAnsiTheme="minorEastAsia" w:hint="eastAsia"/>
                <w:sz w:val="24"/>
              </w:rPr>
              <w:lastRenderedPageBreak/>
              <w:t>为全民终身学习服务主要事迹（不少于1000字）</w:t>
            </w:r>
          </w:p>
        </w:tc>
        <w:tc>
          <w:tcPr>
            <w:tcW w:w="7709" w:type="dxa"/>
            <w:gridSpan w:val="4"/>
            <w:tcBorders>
              <w:top w:val="single" w:sz="4" w:space="0" w:color="auto"/>
              <w:left w:val="single" w:sz="4" w:space="0" w:color="auto"/>
              <w:bottom w:val="single" w:sz="4" w:space="0" w:color="auto"/>
              <w:right w:val="single" w:sz="4" w:space="0" w:color="auto"/>
            </w:tcBorders>
          </w:tcPr>
          <w:p w:rsidR="00EE6CCC" w:rsidRPr="00E33D15" w:rsidRDefault="00EE6CCC" w:rsidP="00E10D58">
            <w:pPr>
              <w:keepNext/>
              <w:keepLines/>
              <w:spacing w:before="340" w:after="330" w:line="440" w:lineRule="exact"/>
              <w:jc w:val="center"/>
              <w:rPr>
                <w:rFonts w:ascii="仿宋_GB2312" w:eastAsia="仿宋_GB2312" w:hAnsiTheme="minorEastAsia"/>
                <w:sz w:val="24"/>
              </w:rPr>
            </w:pPr>
          </w:p>
          <w:p w:rsidR="00EE6CCC" w:rsidRPr="00E33D15" w:rsidRDefault="00EE6CCC" w:rsidP="00E10D58">
            <w:pPr>
              <w:keepNext/>
              <w:keepLines/>
              <w:spacing w:before="340" w:after="330" w:line="440" w:lineRule="exact"/>
              <w:rPr>
                <w:rFonts w:ascii="仿宋_GB2312" w:eastAsia="仿宋_GB2312" w:hAnsiTheme="minorEastAsia"/>
                <w:sz w:val="24"/>
              </w:rPr>
            </w:pPr>
          </w:p>
        </w:tc>
      </w:tr>
      <w:tr w:rsidR="00EE6CCC" w:rsidRPr="00E33D15" w:rsidTr="00E10D58">
        <w:trPr>
          <w:trHeight w:val="2110"/>
          <w:jc w:val="center"/>
        </w:trPr>
        <w:tc>
          <w:tcPr>
            <w:tcW w:w="1701" w:type="dxa"/>
            <w:tcBorders>
              <w:top w:val="single" w:sz="4" w:space="0" w:color="auto"/>
              <w:left w:val="single" w:sz="4" w:space="0" w:color="auto"/>
              <w:bottom w:val="single" w:sz="4" w:space="0" w:color="auto"/>
              <w:right w:val="single" w:sz="4" w:space="0" w:color="auto"/>
            </w:tcBorders>
            <w:vAlign w:val="center"/>
          </w:tcPr>
          <w:p w:rsidR="00065E9B" w:rsidRPr="00E33D15" w:rsidRDefault="00EE6CCC">
            <w:pPr>
              <w:spacing w:line="440" w:lineRule="exact"/>
              <w:jc w:val="center"/>
              <w:rPr>
                <w:rFonts w:ascii="仿宋_GB2312" w:eastAsia="仿宋_GB2312" w:hAnsiTheme="minorEastAsia"/>
                <w:sz w:val="24"/>
              </w:rPr>
            </w:pPr>
            <w:r w:rsidRPr="00E33D15">
              <w:rPr>
                <w:rFonts w:ascii="仿宋_GB2312" w:eastAsia="仿宋_GB2312" w:hAnsiTheme="minorEastAsia" w:hint="eastAsia"/>
                <w:sz w:val="24"/>
              </w:rPr>
              <w:t>教育服务对象满意度高</w:t>
            </w:r>
          </w:p>
        </w:tc>
        <w:tc>
          <w:tcPr>
            <w:tcW w:w="7709" w:type="dxa"/>
            <w:gridSpan w:val="4"/>
            <w:tcBorders>
              <w:top w:val="single" w:sz="4" w:space="0" w:color="auto"/>
              <w:left w:val="single" w:sz="4" w:space="0" w:color="auto"/>
              <w:bottom w:val="single" w:sz="4" w:space="0" w:color="auto"/>
              <w:right w:val="single" w:sz="4" w:space="0" w:color="auto"/>
            </w:tcBorders>
          </w:tcPr>
          <w:p w:rsidR="00EE6CCC" w:rsidRPr="00E33D15" w:rsidRDefault="00EE6CCC" w:rsidP="00E10D58">
            <w:pPr>
              <w:keepNext/>
              <w:keepLines/>
              <w:spacing w:before="340" w:after="330" w:line="440" w:lineRule="exact"/>
              <w:jc w:val="center"/>
              <w:rPr>
                <w:rFonts w:ascii="仿宋_GB2312" w:eastAsia="仿宋_GB2312" w:hAnsiTheme="minorEastAsia"/>
                <w:sz w:val="24"/>
              </w:rPr>
            </w:pPr>
          </w:p>
        </w:tc>
      </w:tr>
      <w:tr w:rsidR="00EE6CCC" w:rsidRPr="00E33D15" w:rsidTr="00E10D58">
        <w:trPr>
          <w:trHeight w:val="2258"/>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EE6CCC" w:rsidRPr="00E33D15" w:rsidRDefault="00EE6CCC" w:rsidP="00E10D58">
            <w:pPr>
              <w:spacing w:line="440" w:lineRule="exact"/>
              <w:jc w:val="center"/>
              <w:rPr>
                <w:rFonts w:ascii="仿宋_GB2312" w:eastAsia="仿宋_GB2312" w:hAnsiTheme="minorEastAsia"/>
                <w:sz w:val="24"/>
              </w:rPr>
            </w:pPr>
            <w:r w:rsidRPr="00E33D15">
              <w:rPr>
                <w:rFonts w:ascii="仿宋_GB2312" w:eastAsia="仿宋_GB2312" w:hAnsiTheme="minorEastAsia" w:hint="eastAsia"/>
                <w:sz w:val="24"/>
              </w:rPr>
              <w:t>近年来本单位获得的荣誉和奖励</w:t>
            </w:r>
          </w:p>
        </w:tc>
        <w:tc>
          <w:tcPr>
            <w:tcW w:w="7709" w:type="dxa"/>
            <w:gridSpan w:val="4"/>
            <w:tcBorders>
              <w:top w:val="single" w:sz="4" w:space="0" w:color="auto"/>
              <w:left w:val="single" w:sz="4" w:space="0" w:color="auto"/>
              <w:bottom w:val="single" w:sz="4" w:space="0" w:color="auto"/>
              <w:right w:val="single" w:sz="4" w:space="0" w:color="auto"/>
            </w:tcBorders>
          </w:tcPr>
          <w:p w:rsidR="00EE6CCC" w:rsidRPr="00E33D15" w:rsidRDefault="00EE6CCC" w:rsidP="00E10D58">
            <w:pPr>
              <w:keepNext/>
              <w:keepLines/>
              <w:spacing w:before="340" w:after="330" w:line="440" w:lineRule="exact"/>
              <w:jc w:val="center"/>
              <w:rPr>
                <w:rFonts w:ascii="仿宋_GB2312" w:eastAsia="仿宋_GB2312" w:hAnsiTheme="minorEastAsia"/>
                <w:sz w:val="24"/>
              </w:rPr>
            </w:pPr>
          </w:p>
        </w:tc>
      </w:tr>
      <w:tr w:rsidR="00EE6CCC" w:rsidRPr="00E33D15" w:rsidTr="00E10D58">
        <w:trPr>
          <w:trHeight w:val="1976"/>
          <w:jc w:val="center"/>
        </w:trPr>
        <w:tc>
          <w:tcPr>
            <w:tcW w:w="1701" w:type="dxa"/>
            <w:tcBorders>
              <w:top w:val="single" w:sz="4" w:space="0" w:color="auto"/>
              <w:left w:val="single" w:sz="4" w:space="0" w:color="auto"/>
              <w:bottom w:val="single" w:sz="4" w:space="0" w:color="auto"/>
              <w:right w:val="single" w:sz="4" w:space="0" w:color="auto"/>
            </w:tcBorders>
            <w:vAlign w:val="center"/>
          </w:tcPr>
          <w:p w:rsidR="00EE6CCC" w:rsidRPr="00E33D15" w:rsidRDefault="00EE6CCC" w:rsidP="00E10D58">
            <w:pPr>
              <w:spacing w:line="440" w:lineRule="exact"/>
              <w:jc w:val="center"/>
              <w:rPr>
                <w:rFonts w:ascii="仿宋_GB2312" w:eastAsia="仿宋_GB2312" w:hAnsiTheme="minorEastAsia"/>
                <w:sz w:val="24"/>
              </w:rPr>
            </w:pPr>
            <w:r w:rsidRPr="00E33D15">
              <w:rPr>
                <w:rFonts w:ascii="仿宋_GB2312" w:eastAsia="仿宋_GB2312" w:hAnsiTheme="minorEastAsia" w:hint="eastAsia"/>
                <w:sz w:val="24"/>
              </w:rPr>
              <w:t>本单位</w:t>
            </w:r>
          </w:p>
          <w:p w:rsidR="00EE6CCC" w:rsidRPr="00E33D15" w:rsidRDefault="00EE6CCC" w:rsidP="00E10D58">
            <w:pPr>
              <w:spacing w:line="440" w:lineRule="exact"/>
              <w:jc w:val="center"/>
              <w:rPr>
                <w:rFonts w:ascii="仿宋_GB2312" w:eastAsia="仿宋_GB2312" w:hAnsiTheme="minorEastAsia"/>
                <w:sz w:val="24"/>
              </w:rPr>
            </w:pPr>
            <w:r w:rsidRPr="00E33D15">
              <w:rPr>
                <w:rFonts w:ascii="仿宋_GB2312" w:eastAsia="仿宋_GB2312" w:hAnsiTheme="minorEastAsia" w:hint="eastAsia"/>
                <w:sz w:val="24"/>
              </w:rPr>
              <w:t>申报意见</w:t>
            </w:r>
          </w:p>
        </w:tc>
        <w:tc>
          <w:tcPr>
            <w:tcW w:w="7709" w:type="dxa"/>
            <w:gridSpan w:val="4"/>
            <w:tcBorders>
              <w:top w:val="single" w:sz="4" w:space="0" w:color="auto"/>
              <w:left w:val="single" w:sz="4" w:space="0" w:color="auto"/>
              <w:bottom w:val="single" w:sz="4" w:space="0" w:color="auto"/>
              <w:right w:val="single" w:sz="4" w:space="0" w:color="auto"/>
            </w:tcBorders>
          </w:tcPr>
          <w:p w:rsidR="00EE6CCC" w:rsidRPr="00E33D15" w:rsidRDefault="00EE6CCC" w:rsidP="00E10D58">
            <w:pPr>
              <w:keepNext/>
              <w:keepLines/>
              <w:spacing w:before="340" w:after="330" w:line="440" w:lineRule="exact"/>
              <w:rPr>
                <w:rFonts w:ascii="仿宋_GB2312" w:eastAsia="仿宋_GB2312" w:hAnsiTheme="minorEastAsia"/>
                <w:sz w:val="24"/>
              </w:rPr>
            </w:pPr>
          </w:p>
          <w:p w:rsidR="00EE6CCC" w:rsidRPr="00E33D15" w:rsidRDefault="00EE6CCC" w:rsidP="00E10D58">
            <w:pPr>
              <w:keepNext/>
              <w:keepLines/>
              <w:spacing w:before="340" w:after="330" w:line="440" w:lineRule="exact"/>
              <w:rPr>
                <w:rFonts w:ascii="仿宋_GB2312" w:eastAsia="仿宋_GB2312" w:hAnsiTheme="minorEastAsia"/>
                <w:sz w:val="24"/>
              </w:rPr>
            </w:pPr>
          </w:p>
          <w:p w:rsidR="00EE6CCC" w:rsidRPr="00E33D15" w:rsidRDefault="00EE6CCC" w:rsidP="00E10D58">
            <w:pPr>
              <w:keepNext/>
              <w:keepLines/>
              <w:spacing w:before="340" w:after="330" w:line="440" w:lineRule="exact"/>
              <w:rPr>
                <w:rFonts w:ascii="仿宋_GB2312" w:eastAsia="仿宋_GB2312" w:hAnsiTheme="minorEastAsia"/>
                <w:sz w:val="24"/>
              </w:rPr>
            </w:pPr>
          </w:p>
          <w:p w:rsidR="00EE6CCC" w:rsidRPr="00E33D15" w:rsidRDefault="00EE6CCC" w:rsidP="00E10D58">
            <w:pPr>
              <w:widowControl/>
              <w:spacing w:line="440" w:lineRule="exact"/>
              <w:ind w:right="-148"/>
              <w:jc w:val="center"/>
              <w:rPr>
                <w:rFonts w:ascii="仿宋_GB2312" w:eastAsia="仿宋_GB2312" w:hAnsiTheme="minorEastAsia"/>
                <w:sz w:val="24"/>
              </w:rPr>
            </w:pPr>
            <w:r w:rsidRPr="00E33D15">
              <w:rPr>
                <w:rFonts w:ascii="仿宋_GB2312" w:eastAsia="仿宋_GB2312" w:hAnsiTheme="minorEastAsia" w:hint="eastAsia"/>
                <w:sz w:val="24"/>
              </w:rPr>
              <w:t>（盖章）</w:t>
            </w:r>
          </w:p>
          <w:p w:rsidR="00EE6CCC" w:rsidRPr="00E33D15" w:rsidRDefault="00EE6CCC" w:rsidP="00E10D58">
            <w:pPr>
              <w:spacing w:line="440" w:lineRule="exact"/>
              <w:ind w:right="840"/>
              <w:jc w:val="center"/>
              <w:rPr>
                <w:rFonts w:ascii="仿宋_GB2312" w:eastAsia="仿宋_GB2312" w:hAnsiTheme="minorEastAsia"/>
                <w:sz w:val="24"/>
              </w:rPr>
            </w:pPr>
            <w:r w:rsidRPr="00E33D15">
              <w:rPr>
                <w:rFonts w:ascii="仿宋_GB2312" w:eastAsia="仿宋_GB2312" w:hAnsiTheme="minorEastAsia" w:hint="eastAsia"/>
                <w:sz w:val="24"/>
              </w:rPr>
              <w:t>年</w:t>
            </w:r>
            <w:r w:rsidR="00DB2262" w:rsidRPr="00E33D15">
              <w:rPr>
                <w:rFonts w:ascii="仿宋_GB2312" w:eastAsia="仿宋_GB2312" w:hAnsiTheme="minorEastAsia" w:hint="eastAsia"/>
                <w:sz w:val="24"/>
              </w:rPr>
              <w:t xml:space="preserve">    </w:t>
            </w:r>
            <w:r w:rsidRPr="00E33D15">
              <w:rPr>
                <w:rFonts w:ascii="仿宋_GB2312" w:eastAsia="仿宋_GB2312" w:hAnsiTheme="minorEastAsia" w:hint="eastAsia"/>
                <w:sz w:val="24"/>
              </w:rPr>
              <w:t>月</w:t>
            </w:r>
            <w:r w:rsidR="00DB2262" w:rsidRPr="00E33D15">
              <w:rPr>
                <w:rFonts w:ascii="仿宋_GB2312" w:eastAsia="仿宋_GB2312" w:hAnsiTheme="minorEastAsia" w:hint="eastAsia"/>
                <w:sz w:val="24"/>
              </w:rPr>
              <w:t xml:space="preserve">     </w:t>
            </w:r>
            <w:r w:rsidRPr="00E33D15">
              <w:rPr>
                <w:rFonts w:ascii="仿宋_GB2312" w:eastAsia="仿宋_GB2312" w:hAnsiTheme="minorEastAsia" w:hint="eastAsia"/>
                <w:sz w:val="24"/>
              </w:rPr>
              <w:t>日</w:t>
            </w:r>
          </w:p>
        </w:tc>
      </w:tr>
      <w:tr w:rsidR="00EE6CCC" w:rsidRPr="00E33D15" w:rsidTr="00E10D58">
        <w:trPr>
          <w:trHeight w:val="3168"/>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EE6CCC" w:rsidRPr="00E33D15" w:rsidRDefault="00EE6CCC" w:rsidP="00E10D58">
            <w:pPr>
              <w:spacing w:line="440" w:lineRule="exact"/>
              <w:jc w:val="center"/>
              <w:rPr>
                <w:rFonts w:ascii="仿宋_GB2312" w:eastAsia="仿宋_GB2312" w:hAnsiTheme="minorEastAsia"/>
                <w:sz w:val="24"/>
              </w:rPr>
            </w:pPr>
            <w:r w:rsidRPr="00E33D15">
              <w:rPr>
                <w:rFonts w:ascii="仿宋_GB2312" w:eastAsia="仿宋_GB2312" w:hAnsiTheme="minorEastAsia" w:hint="eastAsia"/>
                <w:sz w:val="24"/>
              </w:rPr>
              <w:lastRenderedPageBreak/>
              <w:t>主办城市或单位推荐意见</w:t>
            </w:r>
          </w:p>
        </w:tc>
        <w:tc>
          <w:tcPr>
            <w:tcW w:w="7709" w:type="dxa"/>
            <w:gridSpan w:val="4"/>
            <w:tcBorders>
              <w:top w:val="single" w:sz="4" w:space="0" w:color="auto"/>
              <w:left w:val="single" w:sz="4" w:space="0" w:color="auto"/>
              <w:bottom w:val="single" w:sz="4" w:space="0" w:color="auto"/>
              <w:right w:val="single" w:sz="4" w:space="0" w:color="auto"/>
            </w:tcBorders>
          </w:tcPr>
          <w:p w:rsidR="00EE6CCC" w:rsidRPr="00E33D15" w:rsidRDefault="00EE6CCC" w:rsidP="00E10D58">
            <w:pPr>
              <w:keepNext/>
              <w:keepLines/>
              <w:spacing w:before="340" w:after="330" w:line="360" w:lineRule="auto"/>
              <w:rPr>
                <w:rFonts w:ascii="仿宋_GB2312" w:eastAsia="仿宋_GB2312" w:hAnsiTheme="minorEastAsia"/>
                <w:sz w:val="24"/>
              </w:rPr>
            </w:pPr>
          </w:p>
          <w:p w:rsidR="00EE6CCC" w:rsidRPr="00E33D15" w:rsidRDefault="00EE6CCC" w:rsidP="00E10D58">
            <w:pPr>
              <w:keepNext/>
              <w:keepLines/>
              <w:spacing w:before="340" w:after="330" w:line="360" w:lineRule="auto"/>
              <w:rPr>
                <w:rFonts w:ascii="仿宋_GB2312" w:eastAsia="仿宋_GB2312" w:hAnsiTheme="minorEastAsia"/>
                <w:sz w:val="24"/>
              </w:rPr>
            </w:pPr>
          </w:p>
          <w:p w:rsidR="00EE6CCC" w:rsidRPr="00E33D15" w:rsidRDefault="00EE6CCC" w:rsidP="00E10D58">
            <w:pPr>
              <w:keepNext/>
              <w:keepLines/>
              <w:spacing w:before="340" w:after="330" w:line="360" w:lineRule="auto"/>
              <w:rPr>
                <w:rFonts w:ascii="仿宋_GB2312" w:eastAsia="仿宋_GB2312" w:hAnsiTheme="minorEastAsia"/>
                <w:sz w:val="24"/>
              </w:rPr>
            </w:pPr>
          </w:p>
          <w:p w:rsidR="00EE6CCC" w:rsidRPr="00E33D15" w:rsidRDefault="00EE6CCC" w:rsidP="00E10D58">
            <w:pPr>
              <w:keepNext/>
              <w:keepLines/>
              <w:spacing w:before="340" w:after="330" w:line="360" w:lineRule="auto"/>
              <w:rPr>
                <w:rFonts w:ascii="仿宋_GB2312" w:eastAsia="仿宋_GB2312" w:hAnsiTheme="minorEastAsia"/>
                <w:sz w:val="24"/>
              </w:rPr>
            </w:pPr>
          </w:p>
          <w:p w:rsidR="00EE6CCC" w:rsidRPr="00E33D15" w:rsidRDefault="00EE6CCC" w:rsidP="00E10D58">
            <w:pPr>
              <w:keepNext/>
              <w:keepLines/>
              <w:spacing w:before="340" w:after="330" w:line="360" w:lineRule="auto"/>
              <w:rPr>
                <w:rFonts w:ascii="仿宋_GB2312" w:eastAsia="仿宋_GB2312" w:hAnsiTheme="minorEastAsia"/>
                <w:sz w:val="24"/>
              </w:rPr>
            </w:pPr>
          </w:p>
          <w:p w:rsidR="00EE6CCC" w:rsidRPr="00E33D15" w:rsidRDefault="00EE6CCC" w:rsidP="00E10D58">
            <w:pPr>
              <w:keepNext/>
              <w:keepLines/>
              <w:spacing w:before="340" w:after="330" w:line="360" w:lineRule="auto"/>
              <w:rPr>
                <w:rFonts w:ascii="仿宋_GB2312" w:eastAsia="仿宋_GB2312" w:hAnsiTheme="minorEastAsia"/>
                <w:sz w:val="24"/>
              </w:rPr>
            </w:pPr>
          </w:p>
          <w:p w:rsidR="00EE6CCC" w:rsidRPr="00E33D15" w:rsidRDefault="00EE6CCC" w:rsidP="00E10D58">
            <w:pPr>
              <w:widowControl/>
              <w:spacing w:line="360" w:lineRule="auto"/>
              <w:ind w:right="-148"/>
              <w:jc w:val="center"/>
              <w:rPr>
                <w:rFonts w:ascii="仿宋_GB2312" w:eastAsia="仿宋_GB2312" w:hAnsiTheme="minorEastAsia"/>
                <w:sz w:val="24"/>
              </w:rPr>
            </w:pPr>
            <w:r w:rsidRPr="00E33D15">
              <w:rPr>
                <w:rFonts w:ascii="仿宋_GB2312" w:eastAsia="仿宋_GB2312" w:hAnsiTheme="minorEastAsia" w:hint="eastAsia"/>
                <w:sz w:val="24"/>
              </w:rPr>
              <w:t>（盖章）</w:t>
            </w:r>
          </w:p>
          <w:p w:rsidR="00EE6CCC" w:rsidRPr="00E33D15" w:rsidRDefault="00EE6CCC" w:rsidP="00E10D58">
            <w:pPr>
              <w:spacing w:line="360" w:lineRule="auto"/>
              <w:ind w:right="840"/>
              <w:jc w:val="right"/>
              <w:rPr>
                <w:rFonts w:ascii="仿宋_GB2312" w:eastAsia="仿宋_GB2312" w:hAnsiTheme="minorEastAsia"/>
                <w:sz w:val="24"/>
              </w:rPr>
            </w:pPr>
            <w:r w:rsidRPr="00E33D15">
              <w:rPr>
                <w:rFonts w:ascii="仿宋_GB2312" w:eastAsia="仿宋_GB2312" w:hAnsiTheme="minorEastAsia" w:hint="eastAsia"/>
                <w:sz w:val="24"/>
              </w:rPr>
              <w:t>年</w:t>
            </w:r>
            <w:r w:rsidR="00DB2262" w:rsidRPr="00E33D15">
              <w:rPr>
                <w:rFonts w:ascii="仿宋_GB2312" w:eastAsia="仿宋_GB2312" w:hAnsiTheme="minorEastAsia" w:hint="eastAsia"/>
                <w:sz w:val="24"/>
              </w:rPr>
              <w:t xml:space="preserve">    </w:t>
            </w:r>
            <w:r w:rsidRPr="00E33D15">
              <w:rPr>
                <w:rFonts w:ascii="仿宋_GB2312" w:eastAsia="仿宋_GB2312" w:hAnsiTheme="minorEastAsia" w:hint="eastAsia"/>
                <w:sz w:val="24"/>
              </w:rPr>
              <w:t>月</w:t>
            </w:r>
            <w:r w:rsidR="00DB2262" w:rsidRPr="00E33D15">
              <w:rPr>
                <w:rFonts w:ascii="仿宋_GB2312" w:eastAsia="仿宋_GB2312" w:hAnsiTheme="minorEastAsia" w:hint="eastAsia"/>
                <w:sz w:val="24"/>
              </w:rPr>
              <w:t xml:space="preserve">    </w:t>
            </w:r>
            <w:r w:rsidRPr="00E33D15">
              <w:rPr>
                <w:rFonts w:ascii="仿宋_GB2312" w:eastAsia="仿宋_GB2312" w:hAnsiTheme="minorEastAsia" w:hint="eastAsia"/>
                <w:sz w:val="24"/>
              </w:rPr>
              <w:t>日</w:t>
            </w:r>
          </w:p>
        </w:tc>
      </w:tr>
      <w:tr w:rsidR="00EE6CCC" w:rsidRPr="00E33D15" w:rsidTr="00E718EC">
        <w:trPr>
          <w:trHeight w:val="552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EE6CCC" w:rsidRPr="00E33D15" w:rsidRDefault="00EE6CCC" w:rsidP="00E10D58">
            <w:pPr>
              <w:spacing w:line="440" w:lineRule="exact"/>
              <w:rPr>
                <w:rFonts w:ascii="仿宋_GB2312" w:eastAsia="仿宋_GB2312" w:hAnsiTheme="minorEastAsia"/>
                <w:sz w:val="24"/>
              </w:rPr>
            </w:pPr>
            <w:r w:rsidRPr="00E33D15">
              <w:rPr>
                <w:rFonts w:ascii="仿宋_GB2312" w:eastAsia="仿宋_GB2312" w:hAnsiTheme="minorEastAsia" w:hint="eastAsia"/>
                <w:sz w:val="24"/>
              </w:rPr>
              <w:t>各省级教育厅（委）职成教处推荐意见</w:t>
            </w:r>
          </w:p>
        </w:tc>
        <w:tc>
          <w:tcPr>
            <w:tcW w:w="7709" w:type="dxa"/>
            <w:gridSpan w:val="4"/>
            <w:tcBorders>
              <w:top w:val="single" w:sz="4" w:space="0" w:color="auto"/>
              <w:left w:val="single" w:sz="4" w:space="0" w:color="auto"/>
              <w:bottom w:val="single" w:sz="4" w:space="0" w:color="auto"/>
              <w:right w:val="single" w:sz="4" w:space="0" w:color="auto"/>
            </w:tcBorders>
          </w:tcPr>
          <w:p w:rsidR="00EE6CCC" w:rsidRPr="00E33D15" w:rsidRDefault="00EE6CCC" w:rsidP="00E10D58">
            <w:pPr>
              <w:keepNext/>
              <w:keepLines/>
              <w:spacing w:before="260" w:after="260" w:line="360" w:lineRule="auto"/>
              <w:rPr>
                <w:rFonts w:ascii="仿宋_GB2312" w:eastAsia="仿宋_GB2312" w:hAnsiTheme="minorEastAsia"/>
                <w:sz w:val="24"/>
              </w:rPr>
            </w:pPr>
          </w:p>
          <w:p w:rsidR="00EE6CCC" w:rsidRPr="00E33D15" w:rsidRDefault="00EE6CCC" w:rsidP="00E10D58">
            <w:pPr>
              <w:keepNext/>
              <w:keepLines/>
              <w:spacing w:before="260" w:after="260" w:line="360" w:lineRule="auto"/>
              <w:rPr>
                <w:rFonts w:ascii="仿宋_GB2312" w:eastAsia="仿宋_GB2312" w:hAnsiTheme="minorEastAsia"/>
                <w:sz w:val="24"/>
              </w:rPr>
            </w:pPr>
          </w:p>
          <w:p w:rsidR="00EE6CCC" w:rsidRPr="00E33D15" w:rsidRDefault="00EE6CCC" w:rsidP="00E10D58">
            <w:pPr>
              <w:keepNext/>
              <w:keepLines/>
              <w:spacing w:before="260" w:after="260" w:line="360" w:lineRule="auto"/>
              <w:rPr>
                <w:rFonts w:ascii="仿宋_GB2312" w:eastAsia="仿宋_GB2312" w:hAnsiTheme="minorEastAsia"/>
                <w:sz w:val="24"/>
              </w:rPr>
            </w:pPr>
          </w:p>
          <w:p w:rsidR="00EE6CCC" w:rsidRPr="00E33D15" w:rsidRDefault="00EE6CCC" w:rsidP="00E10D58">
            <w:pPr>
              <w:keepNext/>
              <w:keepLines/>
              <w:widowControl/>
              <w:spacing w:before="260" w:after="260" w:line="360" w:lineRule="auto"/>
              <w:ind w:right="-148"/>
              <w:rPr>
                <w:rFonts w:ascii="仿宋_GB2312" w:eastAsia="仿宋_GB2312" w:hAnsiTheme="minorEastAsia"/>
                <w:sz w:val="24"/>
              </w:rPr>
            </w:pPr>
          </w:p>
          <w:p w:rsidR="00EE6CCC" w:rsidRPr="00E33D15" w:rsidRDefault="00EE6CCC" w:rsidP="00E10D58">
            <w:pPr>
              <w:widowControl/>
              <w:spacing w:line="360" w:lineRule="auto"/>
              <w:ind w:right="-148"/>
              <w:jc w:val="center"/>
              <w:rPr>
                <w:rFonts w:ascii="仿宋_GB2312" w:eastAsia="仿宋_GB2312" w:hAnsiTheme="minorEastAsia"/>
                <w:sz w:val="24"/>
              </w:rPr>
            </w:pPr>
            <w:r w:rsidRPr="00E33D15">
              <w:rPr>
                <w:rFonts w:ascii="仿宋_GB2312" w:eastAsia="仿宋_GB2312" w:hAnsiTheme="minorEastAsia" w:hint="eastAsia"/>
                <w:sz w:val="24"/>
              </w:rPr>
              <w:t>（盖章）</w:t>
            </w:r>
          </w:p>
          <w:p w:rsidR="00EE6CCC" w:rsidRPr="00E33D15" w:rsidRDefault="00EE6CCC" w:rsidP="00E10D58">
            <w:pPr>
              <w:spacing w:line="360" w:lineRule="auto"/>
              <w:ind w:right="840" w:firstLineChars="1150" w:firstLine="2760"/>
              <w:jc w:val="right"/>
              <w:rPr>
                <w:rFonts w:ascii="仿宋_GB2312" w:eastAsia="仿宋_GB2312" w:hAnsiTheme="minorEastAsia"/>
                <w:sz w:val="24"/>
              </w:rPr>
            </w:pPr>
            <w:r w:rsidRPr="00E33D15">
              <w:rPr>
                <w:rFonts w:ascii="仿宋_GB2312" w:eastAsia="仿宋_GB2312" w:hAnsiTheme="minorEastAsia" w:hint="eastAsia"/>
                <w:sz w:val="24"/>
              </w:rPr>
              <w:t>年</w:t>
            </w:r>
            <w:r w:rsidR="00DB2262" w:rsidRPr="00E33D15">
              <w:rPr>
                <w:rFonts w:ascii="仿宋_GB2312" w:eastAsia="仿宋_GB2312" w:hAnsiTheme="minorEastAsia" w:hint="eastAsia"/>
                <w:sz w:val="24"/>
              </w:rPr>
              <w:t xml:space="preserve">    </w:t>
            </w:r>
            <w:r w:rsidRPr="00E33D15">
              <w:rPr>
                <w:rFonts w:ascii="仿宋_GB2312" w:eastAsia="仿宋_GB2312" w:hAnsiTheme="minorEastAsia" w:hint="eastAsia"/>
                <w:sz w:val="24"/>
              </w:rPr>
              <w:t>月</w:t>
            </w:r>
            <w:r w:rsidR="00DB2262" w:rsidRPr="00E33D15">
              <w:rPr>
                <w:rFonts w:ascii="仿宋_GB2312" w:eastAsia="仿宋_GB2312" w:hAnsiTheme="minorEastAsia" w:hint="eastAsia"/>
                <w:sz w:val="24"/>
              </w:rPr>
              <w:t xml:space="preserve">     </w:t>
            </w:r>
            <w:r w:rsidRPr="00E33D15">
              <w:rPr>
                <w:rFonts w:ascii="仿宋_GB2312" w:eastAsia="仿宋_GB2312" w:hAnsiTheme="minorEastAsia" w:hint="eastAsia"/>
                <w:sz w:val="24"/>
              </w:rPr>
              <w:t>日</w:t>
            </w:r>
          </w:p>
        </w:tc>
      </w:tr>
    </w:tbl>
    <w:p w:rsidR="00EE6CCC" w:rsidRPr="00E33D15" w:rsidRDefault="00EE6CCC" w:rsidP="00EE6CCC">
      <w:pPr>
        <w:widowControl/>
        <w:spacing w:line="360" w:lineRule="auto"/>
        <w:rPr>
          <w:rFonts w:asciiTheme="minorEastAsia" w:hAnsiTheme="minorEastAsia"/>
          <w:sz w:val="24"/>
          <w:szCs w:val="24"/>
        </w:rPr>
        <w:sectPr w:rsidR="00EE6CCC" w:rsidRPr="00E33D15" w:rsidSect="00A5485F">
          <w:headerReference w:type="default" r:id="rId18"/>
          <w:footerReference w:type="default" r:id="rId19"/>
          <w:pgSz w:w="11906" w:h="16838"/>
          <w:pgMar w:top="1440" w:right="1531" w:bottom="1440" w:left="1531" w:header="851" w:footer="992" w:gutter="0"/>
          <w:cols w:space="425"/>
          <w:docGrid w:type="lines" w:linePitch="312"/>
        </w:sectPr>
      </w:pPr>
    </w:p>
    <w:p w:rsidR="00EE6CCC" w:rsidRPr="00E33D15" w:rsidRDefault="00EE6CCC" w:rsidP="00EE6CCC">
      <w:pPr>
        <w:rPr>
          <w:rFonts w:ascii="仿宋_GB2312" w:eastAsia="仿宋_GB2312" w:hAnsiTheme="minorEastAsia" w:cs="宋体"/>
          <w:kern w:val="0"/>
          <w:sz w:val="30"/>
          <w:szCs w:val="30"/>
        </w:rPr>
      </w:pPr>
      <w:r w:rsidRPr="00E33D15">
        <w:rPr>
          <w:rFonts w:ascii="仿宋_GB2312" w:eastAsia="仿宋_GB2312" w:hAnsiTheme="minorEastAsia" w:cs="宋体" w:hint="eastAsia"/>
          <w:kern w:val="0"/>
          <w:sz w:val="30"/>
          <w:szCs w:val="30"/>
        </w:rPr>
        <w:lastRenderedPageBreak/>
        <w:t>附表</w:t>
      </w:r>
      <w:r w:rsidR="006D3E2E" w:rsidRPr="00E33D15">
        <w:rPr>
          <w:rFonts w:ascii="仿宋_GB2312" w:eastAsia="仿宋_GB2312" w:hAnsiTheme="minorEastAsia" w:cs="宋体" w:hint="eastAsia"/>
          <w:kern w:val="0"/>
          <w:sz w:val="30"/>
          <w:szCs w:val="30"/>
        </w:rPr>
        <w:t>2</w:t>
      </w:r>
      <w:r w:rsidRPr="00E33D15">
        <w:rPr>
          <w:rFonts w:ascii="仿宋_GB2312" w:eastAsia="仿宋_GB2312" w:hAnsiTheme="minorEastAsia" w:cs="宋体" w:hint="eastAsia"/>
          <w:kern w:val="0"/>
          <w:sz w:val="30"/>
          <w:szCs w:val="30"/>
        </w:rPr>
        <w:t>：</w:t>
      </w:r>
    </w:p>
    <w:p w:rsidR="00EE6CCC" w:rsidRPr="00E33D15" w:rsidRDefault="00995EEA" w:rsidP="00E718EC">
      <w:pPr>
        <w:jc w:val="center"/>
        <w:rPr>
          <w:rFonts w:ascii="方正小标宋简体" w:eastAsia="方正小标宋简体" w:hAnsiTheme="minorEastAsia" w:cs="宋体"/>
          <w:b/>
          <w:sz w:val="36"/>
          <w:szCs w:val="36"/>
        </w:rPr>
      </w:pPr>
      <w:r w:rsidRPr="00E33D15">
        <w:rPr>
          <w:rFonts w:ascii="方正小标宋简体" w:eastAsia="方正小标宋简体" w:hAnsiTheme="minorEastAsia" w:cs="宋体"/>
          <w:b/>
          <w:sz w:val="36"/>
          <w:szCs w:val="36"/>
          <w:u w:val="single"/>
        </w:rPr>
        <w:t xml:space="preserve">          </w:t>
      </w:r>
      <w:r w:rsidR="00EE6CCC" w:rsidRPr="00E33D15">
        <w:rPr>
          <w:rFonts w:ascii="方正小标宋简体" w:eastAsia="方正小标宋简体" w:hAnsiTheme="minorEastAsia" w:cs="宋体" w:hint="eastAsia"/>
          <w:b/>
          <w:sz w:val="36"/>
          <w:szCs w:val="36"/>
        </w:rPr>
        <w:t>省“</w:t>
      </w:r>
      <w:r w:rsidR="001E5040" w:rsidRPr="00E33D15">
        <w:rPr>
          <w:rFonts w:ascii="方正小标宋简体" w:eastAsia="方正小标宋简体" w:hAnsiTheme="minorEastAsia" w:cs="宋体" w:hint="eastAsia"/>
          <w:b/>
          <w:sz w:val="36"/>
          <w:szCs w:val="36"/>
        </w:rPr>
        <w:t>优秀成人继续教育院校</w:t>
      </w:r>
      <w:r w:rsidR="00EE6CCC" w:rsidRPr="00E33D15">
        <w:rPr>
          <w:rFonts w:ascii="方正小标宋简体" w:eastAsia="方正小标宋简体" w:hAnsiTheme="minorEastAsia" w:cs="宋体" w:hint="eastAsia"/>
          <w:b/>
          <w:sz w:val="36"/>
          <w:szCs w:val="36"/>
        </w:rPr>
        <w:t>”推荐汇总表</w:t>
      </w:r>
      <w:bookmarkStart w:id="0" w:name="_GoBack"/>
      <w:bookmarkEnd w:id="0"/>
    </w:p>
    <w:p w:rsidR="00EE6CCC" w:rsidRPr="00E33D15" w:rsidRDefault="00EE6CCC" w:rsidP="00EE6CCC">
      <w:pPr>
        <w:rPr>
          <w:rFonts w:ascii="仿宋_GB2312" w:eastAsia="仿宋_GB2312" w:hAnsiTheme="minorEastAsia"/>
          <w:sz w:val="24"/>
          <w:szCs w:val="24"/>
        </w:rPr>
      </w:pPr>
      <w:r w:rsidRPr="00E33D15">
        <w:rPr>
          <w:rFonts w:ascii="仿宋_GB2312" w:eastAsia="仿宋_GB2312" w:hAnsiTheme="minorEastAsia" w:hint="eastAsia"/>
          <w:sz w:val="24"/>
          <w:szCs w:val="24"/>
        </w:rPr>
        <w:t>省级推荐单位：</w:t>
      </w:r>
      <w:r w:rsidRPr="00E33D15">
        <w:rPr>
          <w:rFonts w:ascii="仿宋_GB2312" w:eastAsia="仿宋_GB2312" w:hAnsiTheme="minorEastAsia" w:cs="宋体" w:hint="eastAsia"/>
          <w:b/>
          <w:kern w:val="0"/>
          <w:sz w:val="24"/>
          <w:szCs w:val="24"/>
        </w:rPr>
        <w:t>（盖章）</w:t>
      </w:r>
      <w:r w:rsidR="00197129" w:rsidRPr="00E33D15">
        <w:rPr>
          <w:rFonts w:ascii="仿宋_GB2312" w:eastAsia="仿宋_GB2312" w:hAnsiTheme="minorEastAsia" w:cs="宋体" w:hint="eastAsia"/>
          <w:b/>
          <w:kern w:val="0"/>
          <w:sz w:val="24"/>
          <w:szCs w:val="24"/>
        </w:rPr>
        <w:t xml:space="preserve">                                                                       </w:t>
      </w:r>
      <w:r w:rsidRPr="00E33D15">
        <w:rPr>
          <w:rFonts w:ascii="仿宋_GB2312" w:eastAsia="仿宋_GB2312" w:hAnsiTheme="minorEastAsia" w:hint="eastAsia"/>
          <w:sz w:val="24"/>
          <w:szCs w:val="24"/>
        </w:rPr>
        <w:t>填表时间：</w:t>
      </w:r>
      <w:r w:rsidR="00197129" w:rsidRPr="00E33D15">
        <w:rPr>
          <w:rFonts w:ascii="仿宋_GB2312" w:eastAsia="仿宋_GB2312" w:hAnsiTheme="minorEastAsia" w:hint="eastAsia"/>
          <w:sz w:val="24"/>
          <w:szCs w:val="24"/>
        </w:rPr>
        <w:t xml:space="preserve">    </w:t>
      </w:r>
      <w:r w:rsidRPr="00E33D15">
        <w:rPr>
          <w:rFonts w:ascii="仿宋_GB2312" w:eastAsia="仿宋_GB2312" w:hAnsiTheme="minorEastAsia" w:hint="eastAsia"/>
          <w:sz w:val="24"/>
          <w:szCs w:val="24"/>
        </w:rPr>
        <w:t>年</w:t>
      </w:r>
      <w:r w:rsidR="00197129" w:rsidRPr="00E33D15">
        <w:rPr>
          <w:rFonts w:ascii="仿宋_GB2312" w:eastAsia="仿宋_GB2312" w:hAnsiTheme="minorEastAsia" w:hint="eastAsia"/>
          <w:sz w:val="24"/>
          <w:szCs w:val="24"/>
        </w:rPr>
        <w:t xml:space="preserve">   </w:t>
      </w:r>
      <w:r w:rsidRPr="00E33D15">
        <w:rPr>
          <w:rFonts w:ascii="仿宋_GB2312" w:eastAsia="仿宋_GB2312" w:hAnsiTheme="minorEastAsia" w:hint="eastAsia"/>
          <w:sz w:val="24"/>
          <w:szCs w:val="24"/>
        </w:rPr>
        <w:t>月</w:t>
      </w:r>
      <w:r w:rsidR="00197129" w:rsidRPr="00E33D15">
        <w:rPr>
          <w:rFonts w:ascii="仿宋_GB2312" w:eastAsia="仿宋_GB2312" w:hAnsiTheme="minorEastAsia" w:hint="eastAsia"/>
          <w:sz w:val="24"/>
          <w:szCs w:val="24"/>
        </w:rPr>
        <w:t xml:space="preserve">    </w:t>
      </w:r>
      <w:r w:rsidRPr="00E33D15">
        <w:rPr>
          <w:rFonts w:ascii="仿宋_GB2312" w:eastAsia="仿宋_GB2312" w:hAnsiTheme="minorEastAsia" w:hint="eastAsia"/>
          <w:sz w:val="24"/>
          <w:szCs w:val="24"/>
        </w:rPr>
        <w:t>日</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842"/>
        <w:gridCol w:w="851"/>
        <w:gridCol w:w="1701"/>
        <w:gridCol w:w="850"/>
        <w:gridCol w:w="851"/>
        <w:gridCol w:w="850"/>
        <w:gridCol w:w="1418"/>
        <w:gridCol w:w="1701"/>
        <w:gridCol w:w="2126"/>
        <w:gridCol w:w="1134"/>
      </w:tblGrid>
      <w:tr w:rsidR="00CF1673" w:rsidRPr="00E33D15" w:rsidTr="00CF1673">
        <w:trPr>
          <w:trHeight w:val="443"/>
        </w:trPr>
        <w:tc>
          <w:tcPr>
            <w:tcW w:w="993" w:type="dxa"/>
            <w:vMerge w:val="restart"/>
            <w:tcBorders>
              <w:top w:val="single" w:sz="4" w:space="0" w:color="auto"/>
              <w:left w:val="single" w:sz="4" w:space="0" w:color="auto"/>
              <w:right w:val="single" w:sz="4" w:space="0" w:color="auto"/>
            </w:tcBorders>
            <w:vAlign w:val="center"/>
            <w:hideMark/>
          </w:tcPr>
          <w:p w:rsidR="00CF1673" w:rsidRPr="00E33D15" w:rsidRDefault="00CF1673" w:rsidP="00E10D58">
            <w:pPr>
              <w:spacing w:line="440" w:lineRule="exact"/>
              <w:jc w:val="center"/>
              <w:rPr>
                <w:rFonts w:ascii="仿宋_GB2312" w:eastAsia="仿宋_GB2312" w:hAnsiTheme="minorEastAsia"/>
                <w:sz w:val="24"/>
                <w:szCs w:val="24"/>
              </w:rPr>
            </w:pPr>
            <w:r w:rsidRPr="00E33D15">
              <w:rPr>
                <w:rFonts w:ascii="仿宋_GB2312" w:eastAsia="仿宋_GB2312" w:hAnsiTheme="minorEastAsia" w:hint="eastAsia"/>
                <w:sz w:val="24"/>
                <w:szCs w:val="24"/>
              </w:rPr>
              <w:t>推荐</w:t>
            </w:r>
          </w:p>
          <w:p w:rsidR="00CF1673" w:rsidRPr="00E33D15" w:rsidRDefault="00CF1673" w:rsidP="00E10D58">
            <w:pPr>
              <w:spacing w:line="440" w:lineRule="exact"/>
              <w:jc w:val="center"/>
              <w:rPr>
                <w:rFonts w:ascii="仿宋_GB2312" w:eastAsia="仿宋_GB2312" w:hAnsiTheme="minorEastAsia"/>
                <w:sz w:val="24"/>
                <w:szCs w:val="24"/>
              </w:rPr>
            </w:pPr>
            <w:r w:rsidRPr="00E33D15">
              <w:rPr>
                <w:rFonts w:ascii="仿宋_GB2312" w:eastAsia="仿宋_GB2312" w:hAnsiTheme="minorEastAsia" w:hint="eastAsia"/>
                <w:sz w:val="24"/>
                <w:szCs w:val="24"/>
              </w:rPr>
              <w:t>序号</w:t>
            </w:r>
          </w:p>
        </w:tc>
        <w:tc>
          <w:tcPr>
            <w:tcW w:w="1842" w:type="dxa"/>
            <w:vMerge w:val="restart"/>
            <w:tcBorders>
              <w:top w:val="single" w:sz="4" w:space="0" w:color="auto"/>
              <w:left w:val="single" w:sz="4" w:space="0" w:color="auto"/>
              <w:right w:val="single" w:sz="4" w:space="0" w:color="auto"/>
            </w:tcBorders>
            <w:vAlign w:val="center"/>
            <w:hideMark/>
          </w:tcPr>
          <w:p w:rsidR="00CF1673" w:rsidRPr="00E33D15" w:rsidRDefault="00CF1673" w:rsidP="00E10D58">
            <w:pPr>
              <w:spacing w:line="440" w:lineRule="exact"/>
              <w:jc w:val="center"/>
              <w:rPr>
                <w:rFonts w:ascii="仿宋_GB2312" w:eastAsia="仿宋_GB2312" w:hAnsiTheme="minorEastAsia"/>
                <w:sz w:val="24"/>
                <w:szCs w:val="24"/>
              </w:rPr>
            </w:pPr>
            <w:r w:rsidRPr="00E33D15">
              <w:rPr>
                <w:rFonts w:ascii="仿宋_GB2312" w:eastAsia="仿宋_GB2312" w:hAnsiTheme="minorEastAsia" w:hint="eastAsia"/>
                <w:sz w:val="24"/>
                <w:szCs w:val="24"/>
              </w:rPr>
              <w:t>单位名称</w:t>
            </w:r>
          </w:p>
        </w:tc>
        <w:tc>
          <w:tcPr>
            <w:tcW w:w="851" w:type="dxa"/>
            <w:vMerge w:val="restart"/>
            <w:tcBorders>
              <w:top w:val="single" w:sz="4" w:space="0" w:color="auto"/>
              <w:left w:val="single" w:sz="4" w:space="0" w:color="auto"/>
              <w:right w:val="single" w:sz="4" w:space="0" w:color="auto"/>
            </w:tcBorders>
            <w:vAlign w:val="center"/>
            <w:hideMark/>
          </w:tcPr>
          <w:p w:rsidR="00CF1673" w:rsidRPr="00E33D15" w:rsidRDefault="00CF1673" w:rsidP="00E10D58">
            <w:pPr>
              <w:spacing w:line="440" w:lineRule="exact"/>
              <w:jc w:val="center"/>
              <w:rPr>
                <w:rFonts w:ascii="仿宋_GB2312" w:eastAsia="仿宋_GB2312" w:hAnsiTheme="minorEastAsia"/>
                <w:sz w:val="24"/>
                <w:szCs w:val="24"/>
              </w:rPr>
            </w:pPr>
            <w:r w:rsidRPr="00E33D15">
              <w:rPr>
                <w:rFonts w:ascii="仿宋_GB2312" w:eastAsia="仿宋_GB2312" w:hAnsiTheme="minorEastAsia" w:hint="eastAsia"/>
                <w:sz w:val="24"/>
                <w:szCs w:val="24"/>
              </w:rPr>
              <w:t>类型</w:t>
            </w:r>
          </w:p>
        </w:tc>
        <w:tc>
          <w:tcPr>
            <w:tcW w:w="1701" w:type="dxa"/>
            <w:vMerge w:val="restart"/>
            <w:tcBorders>
              <w:top w:val="single" w:sz="4" w:space="0" w:color="auto"/>
              <w:left w:val="single" w:sz="4" w:space="0" w:color="auto"/>
              <w:right w:val="single" w:sz="4" w:space="0" w:color="auto"/>
            </w:tcBorders>
            <w:vAlign w:val="center"/>
            <w:hideMark/>
          </w:tcPr>
          <w:p w:rsidR="00CF1673" w:rsidRPr="00E33D15" w:rsidRDefault="00CF1673" w:rsidP="00E10D58">
            <w:pPr>
              <w:spacing w:line="440" w:lineRule="exact"/>
              <w:jc w:val="center"/>
              <w:rPr>
                <w:rFonts w:ascii="仿宋_GB2312" w:eastAsia="仿宋_GB2312" w:hAnsiTheme="minorEastAsia"/>
                <w:sz w:val="24"/>
                <w:szCs w:val="24"/>
              </w:rPr>
            </w:pPr>
            <w:r w:rsidRPr="00E33D15">
              <w:rPr>
                <w:rFonts w:ascii="仿宋_GB2312" w:eastAsia="仿宋_GB2312" w:hAnsiTheme="minorEastAsia" w:hint="eastAsia"/>
                <w:sz w:val="24"/>
                <w:szCs w:val="24"/>
              </w:rPr>
              <w:t>主要教育培训专业和项目</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CF1673" w:rsidRPr="00E33D15" w:rsidRDefault="00CF1673" w:rsidP="00E10D58">
            <w:pPr>
              <w:spacing w:line="440" w:lineRule="exact"/>
              <w:jc w:val="center"/>
              <w:rPr>
                <w:rFonts w:ascii="仿宋_GB2312" w:eastAsia="仿宋_GB2312" w:hAnsiTheme="minorEastAsia"/>
                <w:sz w:val="24"/>
                <w:szCs w:val="24"/>
              </w:rPr>
            </w:pPr>
            <w:r w:rsidRPr="00E33D15">
              <w:rPr>
                <w:rFonts w:ascii="仿宋_GB2312" w:eastAsia="仿宋_GB2312" w:hAnsiTheme="minorEastAsia" w:hint="eastAsia"/>
                <w:sz w:val="24"/>
                <w:szCs w:val="24"/>
              </w:rPr>
              <w:t>所附材料</w:t>
            </w:r>
          </w:p>
        </w:tc>
        <w:tc>
          <w:tcPr>
            <w:tcW w:w="1701" w:type="dxa"/>
            <w:vMerge w:val="restart"/>
            <w:tcBorders>
              <w:top w:val="single" w:sz="4" w:space="0" w:color="auto"/>
              <w:left w:val="single" w:sz="4" w:space="0" w:color="auto"/>
              <w:right w:val="single" w:sz="4" w:space="0" w:color="auto"/>
            </w:tcBorders>
            <w:vAlign w:val="center"/>
            <w:hideMark/>
          </w:tcPr>
          <w:p w:rsidR="00CF1673" w:rsidRPr="00E33D15" w:rsidRDefault="00CF1673" w:rsidP="00E10D58">
            <w:pPr>
              <w:spacing w:line="440" w:lineRule="exact"/>
              <w:jc w:val="center"/>
              <w:rPr>
                <w:rFonts w:ascii="仿宋_GB2312" w:eastAsia="仿宋_GB2312" w:hAnsiTheme="minorEastAsia"/>
                <w:sz w:val="24"/>
                <w:szCs w:val="24"/>
              </w:rPr>
            </w:pPr>
            <w:r w:rsidRPr="00E33D15">
              <w:rPr>
                <w:rFonts w:ascii="仿宋_GB2312" w:eastAsia="仿宋_GB2312" w:hAnsiTheme="minorEastAsia" w:hint="eastAsia"/>
                <w:sz w:val="24"/>
                <w:szCs w:val="24"/>
              </w:rPr>
              <w:t>联系人</w:t>
            </w:r>
          </w:p>
          <w:p w:rsidR="00CF1673" w:rsidRPr="00E33D15" w:rsidRDefault="00CF1673" w:rsidP="00E10D58">
            <w:pPr>
              <w:spacing w:line="440" w:lineRule="exact"/>
              <w:jc w:val="center"/>
              <w:rPr>
                <w:rFonts w:ascii="仿宋_GB2312" w:eastAsia="仿宋_GB2312" w:hAnsiTheme="minorEastAsia"/>
                <w:sz w:val="24"/>
                <w:szCs w:val="24"/>
              </w:rPr>
            </w:pPr>
            <w:r w:rsidRPr="00E33D15">
              <w:rPr>
                <w:rFonts w:ascii="仿宋_GB2312" w:eastAsia="仿宋_GB2312" w:hAnsiTheme="minorEastAsia" w:hint="eastAsia"/>
                <w:sz w:val="24"/>
                <w:szCs w:val="24"/>
              </w:rPr>
              <w:t>（电话、邮箱）</w:t>
            </w:r>
          </w:p>
        </w:tc>
        <w:tc>
          <w:tcPr>
            <w:tcW w:w="2126" w:type="dxa"/>
            <w:vMerge w:val="restart"/>
            <w:tcBorders>
              <w:top w:val="single" w:sz="4" w:space="0" w:color="auto"/>
              <w:left w:val="single" w:sz="4" w:space="0" w:color="auto"/>
              <w:right w:val="single" w:sz="4" w:space="0" w:color="auto"/>
            </w:tcBorders>
            <w:vAlign w:val="center"/>
            <w:hideMark/>
          </w:tcPr>
          <w:p w:rsidR="00CF1673" w:rsidRPr="00E33D15" w:rsidRDefault="00CF1673" w:rsidP="00E10D58">
            <w:pPr>
              <w:spacing w:line="440" w:lineRule="exact"/>
              <w:jc w:val="center"/>
              <w:rPr>
                <w:rFonts w:ascii="仿宋_GB2312" w:eastAsia="仿宋_GB2312" w:hAnsiTheme="minorEastAsia"/>
                <w:sz w:val="24"/>
                <w:szCs w:val="24"/>
              </w:rPr>
            </w:pPr>
            <w:r w:rsidRPr="00E33D15">
              <w:rPr>
                <w:rFonts w:ascii="仿宋_GB2312" w:eastAsia="仿宋_GB2312" w:hAnsiTheme="minorEastAsia" w:hint="eastAsia"/>
                <w:sz w:val="24"/>
                <w:szCs w:val="24"/>
              </w:rPr>
              <w:t>推荐理由</w:t>
            </w:r>
          </w:p>
          <w:p w:rsidR="00CF1673" w:rsidRPr="00E33D15" w:rsidRDefault="00CF1673" w:rsidP="00E10D58">
            <w:pPr>
              <w:spacing w:line="440" w:lineRule="exact"/>
              <w:jc w:val="center"/>
              <w:rPr>
                <w:rFonts w:ascii="仿宋_GB2312" w:eastAsia="仿宋_GB2312" w:hAnsiTheme="minorEastAsia"/>
                <w:sz w:val="24"/>
                <w:szCs w:val="24"/>
              </w:rPr>
            </w:pPr>
            <w:r w:rsidRPr="00E33D15">
              <w:rPr>
                <w:rFonts w:ascii="仿宋_GB2312" w:eastAsia="仿宋_GB2312" w:hAnsiTheme="minorEastAsia" w:hint="eastAsia"/>
                <w:sz w:val="24"/>
                <w:szCs w:val="24"/>
              </w:rPr>
              <w:t>（100字）</w:t>
            </w:r>
          </w:p>
        </w:tc>
        <w:tc>
          <w:tcPr>
            <w:tcW w:w="1134" w:type="dxa"/>
            <w:vMerge w:val="restart"/>
            <w:tcBorders>
              <w:top w:val="single" w:sz="4" w:space="0" w:color="auto"/>
              <w:left w:val="single" w:sz="4" w:space="0" w:color="auto"/>
              <w:right w:val="single" w:sz="4" w:space="0" w:color="auto"/>
            </w:tcBorders>
            <w:vAlign w:val="center"/>
          </w:tcPr>
          <w:p w:rsidR="00DF5A07" w:rsidRPr="00E33D15" w:rsidRDefault="00CF1673">
            <w:pPr>
              <w:spacing w:line="440" w:lineRule="exact"/>
              <w:jc w:val="center"/>
              <w:rPr>
                <w:rFonts w:ascii="仿宋_GB2312" w:eastAsia="仿宋_GB2312" w:hAnsiTheme="minorEastAsia"/>
                <w:sz w:val="24"/>
                <w:szCs w:val="24"/>
              </w:rPr>
            </w:pPr>
            <w:r w:rsidRPr="00E33D15">
              <w:rPr>
                <w:rFonts w:ascii="仿宋_GB2312" w:eastAsia="仿宋_GB2312" w:hAnsiTheme="minorEastAsia" w:hint="eastAsia"/>
                <w:sz w:val="24"/>
                <w:szCs w:val="24"/>
              </w:rPr>
              <w:t>备注</w:t>
            </w:r>
          </w:p>
        </w:tc>
      </w:tr>
      <w:tr w:rsidR="00CF1673" w:rsidRPr="00E33D15" w:rsidTr="00CF1673">
        <w:trPr>
          <w:trHeight w:val="442"/>
        </w:trPr>
        <w:tc>
          <w:tcPr>
            <w:tcW w:w="993" w:type="dxa"/>
            <w:vMerge/>
            <w:tcBorders>
              <w:left w:val="single" w:sz="4" w:space="0" w:color="auto"/>
              <w:bottom w:val="single" w:sz="4" w:space="0" w:color="auto"/>
              <w:right w:val="single" w:sz="4" w:space="0" w:color="auto"/>
            </w:tcBorders>
            <w:vAlign w:val="center"/>
            <w:hideMark/>
          </w:tcPr>
          <w:p w:rsidR="00CF1673" w:rsidRPr="00E33D15" w:rsidRDefault="00CF1673" w:rsidP="00E10D58">
            <w:pPr>
              <w:spacing w:line="440" w:lineRule="exact"/>
              <w:jc w:val="center"/>
              <w:rPr>
                <w:rFonts w:ascii="仿宋_GB2312" w:eastAsia="仿宋_GB2312" w:hAnsiTheme="minorEastAsia"/>
                <w:sz w:val="24"/>
                <w:szCs w:val="24"/>
              </w:rPr>
            </w:pPr>
          </w:p>
        </w:tc>
        <w:tc>
          <w:tcPr>
            <w:tcW w:w="1842" w:type="dxa"/>
            <w:vMerge/>
            <w:tcBorders>
              <w:left w:val="single" w:sz="4" w:space="0" w:color="auto"/>
              <w:bottom w:val="single" w:sz="4" w:space="0" w:color="auto"/>
              <w:right w:val="single" w:sz="4" w:space="0" w:color="auto"/>
            </w:tcBorders>
            <w:vAlign w:val="center"/>
            <w:hideMark/>
          </w:tcPr>
          <w:p w:rsidR="00CF1673" w:rsidRPr="00E33D15" w:rsidRDefault="00CF1673" w:rsidP="00E10D58">
            <w:pPr>
              <w:spacing w:line="440" w:lineRule="exact"/>
              <w:jc w:val="center"/>
              <w:rPr>
                <w:rFonts w:ascii="仿宋_GB2312" w:eastAsia="仿宋_GB2312" w:hAnsiTheme="minorEastAsia"/>
                <w:sz w:val="24"/>
                <w:szCs w:val="24"/>
              </w:rPr>
            </w:pPr>
          </w:p>
        </w:tc>
        <w:tc>
          <w:tcPr>
            <w:tcW w:w="851" w:type="dxa"/>
            <w:vMerge/>
            <w:tcBorders>
              <w:left w:val="single" w:sz="4" w:space="0" w:color="auto"/>
              <w:bottom w:val="single" w:sz="4" w:space="0" w:color="auto"/>
              <w:right w:val="single" w:sz="4" w:space="0" w:color="auto"/>
            </w:tcBorders>
            <w:vAlign w:val="center"/>
            <w:hideMark/>
          </w:tcPr>
          <w:p w:rsidR="00CF1673" w:rsidRPr="00E33D15" w:rsidRDefault="00CF1673" w:rsidP="00E10D58">
            <w:pPr>
              <w:spacing w:line="440" w:lineRule="exact"/>
              <w:jc w:val="center"/>
              <w:rPr>
                <w:rFonts w:ascii="仿宋_GB2312" w:eastAsia="仿宋_GB2312" w:hAnsiTheme="minorEastAsia"/>
                <w:sz w:val="24"/>
                <w:szCs w:val="24"/>
              </w:rPr>
            </w:pPr>
          </w:p>
        </w:tc>
        <w:tc>
          <w:tcPr>
            <w:tcW w:w="1701" w:type="dxa"/>
            <w:vMerge/>
            <w:tcBorders>
              <w:left w:val="single" w:sz="4" w:space="0" w:color="auto"/>
              <w:bottom w:val="single" w:sz="4" w:space="0" w:color="auto"/>
              <w:right w:val="single" w:sz="4" w:space="0" w:color="auto"/>
            </w:tcBorders>
            <w:vAlign w:val="center"/>
            <w:hideMark/>
          </w:tcPr>
          <w:p w:rsidR="00CF1673" w:rsidRPr="00E33D15" w:rsidRDefault="00CF1673" w:rsidP="00E10D58">
            <w:pPr>
              <w:spacing w:line="440" w:lineRule="exact"/>
              <w:jc w:val="center"/>
              <w:rPr>
                <w:rFonts w:ascii="仿宋_GB2312" w:eastAsia="仿宋_GB2312"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CF1673" w:rsidRPr="00E33D15" w:rsidRDefault="00CF1673" w:rsidP="00E10D58">
            <w:pPr>
              <w:spacing w:line="440" w:lineRule="exact"/>
              <w:jc w:val="center"/>
              <w:rPr>
                <w:rFonts w:ascii="仿宋_GB2312" w:eastAsia="仿宋_GB2312" w:hAnsiTheme="minorEastAsia"/>
                <w:sz w:val="24"/>
                <w:szCs w:val="24"/>
              </w:rPr>
            </w:pPr>
            <w:r w:rsidRPr="00E33D15">
              <w:rPr>
                <w:rFonts w:ascii="仿宋_GB2312" w:eastAsia="仿宋_GB2312" w:hAnsiTheme="minorEastAsia" w:hint="eastAsia"/>
                <w:sz w:val="24"/>
                <w:szCs w:val="24"/>
              </w:rPr>
              <w:t>总结</w:t>
            </w:r>
          </w:p>
        </w:tc>
        <w:tc>
          <w:tcPr>
            <w:tcW w:w="851" w:type="dxa"/>
            <w:tcBorders>
              <w:top w:val="single" w:sz="4" w:space="0" w:color="auto"/>
              <w:left w:val="single" w:sz="4" w:space="0" w:color="auto"/>
              <w:bottom w:val="single" w:sz="4" w:space="0" w:color="auto"/>
              <w:right w:val="single" w:sz="4" w:space="0" w:color="auto"/>
            </w:tcBorders>
            <w:vAlign w:val="center"/>
          </w:tcPr>
          <w:p w:rsidR="00CF1673" w:rsidRPr="00E33D15" w:rsidRDefault="00CF1673" w:rsidP="00E10D58">
            <w:pPr>
              <w:spacing w:line="440" w:lineRule="exact"/>
              <w:jc w:val="center"/>
              <w:rPr>
                <w:rFonts w:ascii="仿宋_GB2312" w:eastAsia="仿宋_GB2312" w:hAnsiTheme="minorEastAsia"/>
                <w:sz w:val="24"/>
                <w:szCs w:val="24"/>
              </w:rPr>
            </w:pPr>
            <w:r w:rsidRPr="00E33D15">
              <w:rPr>
                <w:rFonts w:ascii="仿宋_GB2312" w:eastAsia="仿宋_GB2312" w:hAnsiTheme="minorEastAsia" w:hint="eastAsia"/>
                <w:sz w:val="24"/>
                <w:szCs w:val="24"/>
              </w:rPr>
              <w:t>照片</w:t>
            </w:r>
          </w:p>
        </w:tc>
        <w:tc>
          <w:tcPr>
            <w:tcW w:w="850" w:type="dxa"/>
            <w:tcBorders>
              <w:top w:val="single" w:sz="4" w:space="0" w:color="auto"/>
              <w:left w:val="single" w:sz="4" w:space="0" w:color="auto"/>
              <w:bottom w:val="single" w:sz="4" w:space="0" w:color="auto"/>
              <w:right w:val="single" w:sz="4" w:space="0" w:color="auto"/>
            </w:tcBorders>
            <w:vAlign w:val="center"/>
          </w:tcPr>
          <w:p w:rsidR="00CF1673" w:rsidRPr="00E33D15" w:rsidRDefault="00CF1673" w:rsidP="00E10D58">
            <w:pPr>
              <w:spacing w:line="440" w:lineRule="exact"/>
              <w:jc w:val="center"/>
              <w:rPr>
                <w:rFonts w:ascii="仿宋_GB2312" w:eastAsia="仿宋_GB2312" w:hAnsiTheme="minorEastAsia"/>
                <w:sz w:val="24"/>
                <w:szCs w:val="24"/>
              </w:rPr>
            </w:pPr>
            <w:r w:rsidRPr="00E33D15">
              <w:rPr>
                <w:rFonts w:ascii="仿宋_GB2312" w:eastAsia="仿宋_GB2312" w:hAnsiTheme="minorEastAsia" w:hint="eastAsia"/>
                <w:sz w:val="24"/>
                <w:szCs w:val="24"/>
              </w:rPr>
              <w:t>视频</w:t>
            </w:r>
          </w:p>
        </w:tc>
        <w:tc>
          <w:tcPr>
            <w:tcW w:w="1418" w:type="dxa"/>
            <w:tcBorders>
              <w:top w:val="single" w:sz="4" w:space="0" w:color="auto"/>
              <w:left w:val="single" w:sz="4" w:space="0" w:color="auto"/>
              <w:bottom w:val="single" w:sz="4" w:space="0" w:color="auto"/>
              <w:right w:val="single" w:sz="4" w:space="0" w:color="auto"/>
            </w:tcBorders>
            <w:vAlign w:val="center"/>
          </w:tcPr>
          <w:p w:rsidR="00CF1673" w:rsidRPr="00E33D15" w:rsidRDefault="00CF1673" w:rsidP="00E10D58">
            <w:pPr>
              <w:spacing w:line="440" w:lineRule="exact"/>
              <w:jc w:val="center"/>
              <w:rPr>
                <w:rFonts w:ascii="仿宋_GB2312" w:eastAsia="仿宋_GB2312" w:hAnsiTheme="minorEastAsia"/>
                <w:sz w:val="24"/>
                <w:szCs w:val="24"/>
              </w:rPr>
            </w:pPr>
            <w:r w:rsidRPr="00E33D15">
              <w:rPr>
                <w:rFonts w:ascii="仿宋_GB2312" w:eastAsia="仿宋_GB2312" w:hAnsiTheme="minorEastAsia" w:hint="eastAsia"/>
                <w:sz w:val="24"/>
                <w:szCs w:val="24"/>
              </w:rPr>
              <w:t>法人证书</w:t>
            </w:r>
          </w:p>
        </w:tc>
        <w:tc>
          <w:tcPr>
            <w:tcW w:w="1701" w:type="dxa"/>
            <w:vMerge/>
            <w:tcBorders>
              <w:left w:val="single" w:sz="4" w:space="0" w:color="auto"/>
              <w:bottom w:val="single" w:sz="4" w:space="0" w:color="auto"/>
              <w:right w:val="single" w:sz="4" w:space="0" w:color="auto"/>
            </w:tcBorders>
            <w:vAlign w:val="center"/>
            <w:hideMark/>
          </w:tcPr>
          <w:p w:rsidR="00CF1673" w:rsidRPr="00E33D15" w:rsidRDefault="00CF1673" w:rsidP="00E10D58">
            <w:pPr>
              <w:spacing w:line="440" w:lineRule="exact"/>
              <w:jc w:val="center"/>
              <w:rPr>
                <w:rFonts w:ascii="仿宋_GB2312" w:eastAsia="仿宋_GB2312" w:hAnsiTheme="minorEastAsia"/>
                <w:sz w:val="24"/>
                <w:szCs w:val="24"/>
              </w:rPr>
            </w:pPr>
          </w:p>
        </w:tc>
        <w:tc>
          <w:tcPr>
            <w:tcW w:w="2126" w:type="dxa"/>
            <w:vMerge/>
            <w:tcBorders>
              <w:left w:val="single" w:sz="4" w:space="0" w:color="auto"/>
              <w:bottom w:val="single" w:sz="4" w:space="0" w:color="auto"/>
              <w:right w:val="single" w:sz="4" w:space="0" w:color="auto"/>
            </w:tcBorders>
            <w:vAlign w:val="center"/>
            <w:hideMark/>
          </w:tcPr>
          <w:p w:rsidR="00CF1673" w:rsidRPr="00E33D15" w:rsidRDefault="00CF1673" w:rsidP="00E10D58">
            <w:pPr>
              <w:spacing w:line="440" w:lineRule="exact"/>
              <w:jc w:val="center"/>
              <w:rPr>
                <w:rFonts w:ascii="仿宋_GB2312" w:eastAsia="仿宋_GB2312" w:hAnsiTheme="minorEastAsia"/>
                <w:sz w:val="24"/>
                <w:szCs w:val="24"/>
              </w:rPr>
            </w:pPr>
          </w:p>
        </w:tc>
        <w:tc>
          <w:tcPr>
            <w:tcW w:w="1134" w:type="dxa"/>
            <w:vMerge/>
            <w:tcBorders>
              <w:left w:val="single" w:sz="4" w:space="0" w:color="auto"/>
              <w:bottom w:val="single" w:sz="4" w:space="0" w:color="auto"/>
              <w:right w:val="single" w:sz="4" w:space="0" w:color="auto"/>
            </w:tcBorders>
          </w:tcPr>
          <w:p w:rsidR="00CF1673" w:rsidRPr="00E33D15" w:rsidRDefault="00CF1673" w:rsidP="00E10D58">
            <w:pPr>
              <w:spacing w:line="440" w:lineRule="exact"/>
              <w:jc w:val="center"/>
              <w:rPr>
                <w:rFonts w:ascii="仿宋_GB2312" w:eastAsia="仿宋_GB2312" w:hAnsiTheme="minorEastAsia"/>
                <w:sz w:val="24"/>
                <w:szCs w:val="24"/>
              </w:rPr>
            </w:pPr>
          </w:p>
        </w:tc>
      </w:tr>
      <w:tr w:rsidR="00CF1673" w:rsidRPr="00E33D15" w:rsidTr="00CF1673">
        <w:trPr>
          <w:trHeight w:val="714"/>
        </w:trPr>
        <w:tc>
          <w:tcPr>
            <w:tcW w:w="993"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1842"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1701"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1418"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1701"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2126"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r>
      <w:tr w:rsidR="00CF1673" w:rsidRPr="00E33D15" w:rsidTr="00CF1673">
        <w:trPr>
          <w:trHeight w:val="714"/>
        </w:trPr>
        <w:tc>
          <w:tcPr>
            <w:tcW w:w="993"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1842"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1701"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1418"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1701"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2126"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r>
      <w:tr w:rsidR="00CF1673" w:rsidRPr="00E33D15" w:rsidTr="00CF1673">
        <w:trPr>
          <w:trHeight w:val="714"/>
        </w:trPr>
        <w:tc>
          <w:tcPr>
            <w:tcW w:w="993"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1842"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1701"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1418"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1701"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2126"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r>
      <w:tr w:rsidR="00CF1673" w:rsidRPr="00E33D15" w:rsidTr="00CF1673">
        <w:trPr>
          <w:trHeight w:val="714"/>
        </w:trPr>
        <w:tc>
          <w:tcPr>
            <w:tcW w:w="993"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1842"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1701"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1418"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1701"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2126"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r>
      <w:tr w:rsidR="00CF1673" w:rsidRPr="00E33D15" w:rsidTr="00CF1673">
        <w:trPr>
          <w:trHeight w:val="714"/>
        </w:trPr>
        <w:tc>
          <w:tcPr>
            <w:tcW w:w="993"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1842"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1701"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1418"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1701"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2126"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1673" w:rsidRPr="00E33D15" w:rsidRDefault="00CF1673" w:rsidP="00E10D58">
            <w:pPr>
              <w:rPr>
                <w:rFonts w:ascii="仿宋_GB2312" w:eastAsia="仿宋_GB2312" w:hAnsiTheme="minorEastAsia"/>
                <w:sz w:val="24"/>
                <w:szCs w:val="24"/>
              </w:rPr>
            </w:pPr>
          </w:p>
        </w:tc>
      </w:tr>
    </w:tbl>
    <w:p w:rsidR="00F24336" w:rsidRPr="00E33D15" w:rsidRDefault="00995EEA" w:rsidP="00EE6CCC">
      <w:pPr>
        <w:widowControl/>
        <w:spacing w:line="360" w:lineRule="auto"/>
        <w:jc w:val="left"/>
        <w:rPr>
          <w:rFonts w:ascii="仿宋_GB2312" w:eastAsia="仿宋_GB2312" w:hAnsiTheme="minorEastAsia"/>
          <w:sz w:val="24"/>
          <w:szCs w:val="24"/>
        </w:rPr>
      </w:pPr>
      <w:r w:rsidRPr="00E33D15">
        <w:rPr>
          <w:rFonts w:ascii="仿宋_GB2312" w:eastAsia="仿宋_GB2312" w:hAnsiTheme="minorEastAsia" w:hint="eastAsia"/>
          <w:sz w:val="24"/>
          <w:szCs w:val="24"/>
        </w:rPr>
        <w:t>注：</w:t>
      </w:r>
      <w:r w:rsidR="00F24336" w:rsidRPr="00E33D15">
        <w:rPr>
          <w:rFonts w:ascii="仿宋_GB2312" w:eastAsia="仿宋_GB2312" w:hAnsiTheme="minorEastAsia"/>
          <w:sz w:val="24"/>
          <w:szCs w:val="24"/>
        </w:rPr>
        <w:t>1.推荐单位为各省级教育厅(委)、成人教育协会；</w:t>
      </w:r>
      <w:r w:rsidR="00F24336" w:rsidRPr="00E33D15">
        <w:rPr>
          <w:rFonts w:ascii="仿宋_GB2312" w:eastAsia="仿宋_GB2312" w:hAnsiTheme="minorEastAsia" w:hint="eastAsia"/>
          <w:sz w:val="24"/>
          <w:szCs w:val="24"/>
        </w:rPr>
        <w:t>2</w:t>
      </w:r>
      <w:r w:rsidR="00F24336" w:rsidRPr="00E33D15">
        <w:rPr>
          <w:rFonts w:ascii="仿宋_GB2312" w:eastAsia="仿宋_GB2312" w:hAnsiTheme="minorEastAsia"/>
          <w:sz w:val="24"/>
          <w:szCs w:val="24"/>
        </w:rPr>
        <w:t>.请按推荐顺序填写登记表</w:t>
      </w:r>
      <w:r w:rsidR="00F24336" w:rsidRPr="00E33D15">
        <w:rPr>
          <w:rFonts w:ascii="仿宋_GB2312" w:eastAsia="仿宋_GB2312" w:hAnsiTheme="minorEastAsia" w:hint="eastAsia"/>
          <w:sz w:val="24"/>
          <w:szCs w:val="24"/>
        </w:rPr>
        <w:t>；3.往年参加过遴选的原则上不再推荐;4.如推荐</w:t>
      </w:r>
      <w:r w:rsidRPr="00E33D15">
        <w:rPr>
          <w:rFonts w:ascii="仿宋_GB2312" w:eastAsia="仿宋_GB2312" w:hAnsiTheme="minorEastAsia" w:hint="eastAsia"/>
          <w:sz w:val="24"/>
          <w:szCs w:val="24"/>
        </w:rPr>
        <w:t>“事迹特别突出的优秀成人继续教育院校”</w:t>
      </w:r>
      <w:r w:rsidR="00F24336" w:rsidRPr="00E33D15">
        <w:rPr>
          <w:rFonts w:ascii="仿宋_GB2312" w:eastAsia="仿宋_GB2312" w:hAnsiTheme="minorEastAsia" w:hint="eastAsia"/>
          <w:sz w:val="24"/>
          <w:szCs w:val="24"/>
        </w:rPr>
        <w:t>请在备注一栏注明；5</w:t>
      </w:r>
      <w:r w:rsidR="00F24336" w:rsidRPr="00E33D15">
        <w:rPr>
          <w:rFonts w:ascii="仿宋_GB2312" w:eastAsia="仿宋_GB2312" w:hAnsiTheme="minorEastAsia"/>
          <w:sz w:val="24"/>
          <w:szCs w:val="24"/>
        </w:rPr>
        <w:t>.此表可复制</w:t>
      </w:r>
      <w:r w:rsidR="00F24336" w:rsidRPr="00E33D15">
        <w:rPr>
          <w:rFonts w:ascii="仿宋_GB2312" w:eastAsia="仿宋_GB2312" w:hAnsiTheme="minorEastAsia" w:hint="eastAsia"/>
          <w:sz w:val="24"/>
          <w:szCs w:val="24"/>
        </w:rPr>
        <w:t>。</w:t>
      </w:r>
    </w:p>
    <w:p w:rsidR="00EE6CCC" w:rsidRPr="00E33D15" w:rsidRDefault="00EE6CCC" w:rsidP="00EE6CCC">
      <w:pPr>
        <w:widowControl/>
        <w:spacing w:line="360" w:lineRule="auto"/>
        <w:jc w:val="left"/>
        <w:rPr>
          <w:rFonts w:ascii="仿宋_GB2312" w:eastAsia="仿宋_GB2312" w:hAnsiTheme="minorEastAsia" w:cs="宋体"/>
          <w:b/>
          <w:kern w:val="0"/>
          <w:sz w:val="24"/>
          <w:szCs w:val="24"/>
        </w:rPr>
      </w:pPr>
      <w:r w:rsidRPr="00E33D15">
        <w:rPr>
          <w:rFonts w:ascii="仿宋_GB2312" w:eastAsia="仿宋_GB2312" w:hAnsiTheme="minorEastAsia" w:cs="宋体" w:hint="eastAsia"/>
          <w:b/>
          <w:kern w:val="0"/>
          <w:sz w:val="24"/>
          <w:szCs w:val="24"/>
        </w:rPr>
        <w:t xml:space="preserve">请按推荐顺序填写登记表 </w:t>
      </w:r>
      <w:r w:rsidR="00695EBA" w:rsidRPr="00E33D15">
        <w:rPr>
          <w:rFonts w:ascii="仿宋_GB2312" w:eastAsia="仿宋_GB2312" w:hAnsiTheme="minorEastAsia" w:cs="宋体" w:hint="eastAsia"/>
          <w:b/>
          <w:kern w:val="0"/>
          <w:sz w:val="24"/>
          <w:szCs w:val="24"/>
        </w:rPr>
        <w:t xml:space="preserve">                                              </w:t>
      </w:r>
      <w:r w:rsidRPr="00E33D15">
        <w:rPr>
          <w:rFonts w:ascii="仿宋_GB2312" w:eastAsia="仿宋_GB2312" w:hAnsiTheme="minorEastAsia" w:cs="宋体" w:hint="eastAsia"/>
          <w:b/>
          <w:kern w:val="0"/>
          <w:sz w:val="24"/>
          <w:szCs w:val="24"/>
        </w:rPr>
        <w:t xml:space="preserve">填表时间：     年    月   日 </w:t>
      </w:r>
    </w:p>
    <w:p w:rsidR="000663AF" w:rsidRPr="00E33D15" w:rsidRDefault="00EE6CCC" w:rsidP="00B24635">
      <w:pPr>
        <w:widowControl/>
        <w:spacing w:line="360" w:lineRule="auto"/>
        <w:jc w:val="left"/>
        <w:rPr>
          <w:rFonts w:asciiTheme="minorEastAsia" w:hAnsiTheme="minorEastAsia"/>
        </w:rPr>
      </w:pPr>
      <w:r w:rsidRPr="00E33D15">
        <w:rPr>
          <w:rFonts w:ascii="仿宋_GB2312" w:eastAsia="仿宋_GB2312" w:hAnsiTheme="minorEastAsia" w:cs="宋体" w:hint="eastAsia"/>
          <w:b/>
          <w:kern w:val="0"/>
          <w:sz w:val="24"/>
          <w:szCs w:val="24"/>
        </w:rPr>
        <w:t xml:space="preserve">填表联系人：                                         </w:t>
      </w:r>
      <w:r w:rsidR="00695EBA" w:rsidRPr="00E33D15">
        <w:rPr>
          <w:rFonts w:ascii="仿宋_GB2312" w:eastAsia="仿宋_GB2312" w:hAnsiTheme="minorEastAsia" w:cs="宋体" w:hint="eastAsia"/>
          <w:b/>
          <w:kern w:val="0"/>
          <w:sz w:val="24"/>
          <w:szCs w:val="24"/>
        </w:rPr>
        <w:t xml:space="preserve">            </w:t>
      </w:r>
      <w:r w:rsidRPr="00E33D15">
        <w:rPr>
          <w:rFonts w:ascii="仿宋_GB2312" w:eastAsia="仿宋_GB2312" w:hAnsiTheme="minorEastAsia" w:cs="宋体" w:hint="eastAsia"/>
          <w:b/>
          <w:kern w:val="0"/>
          <w:sz w:val="24"/>
          <w:szCs w:val="24"/>
        </w:rPr>
        <w:t xml:space="preserve">    联系电话：</w:t>
      </w:r>
    </w:p>
    <w:sectPr w:rsidR="000663AF" w:rsidRPr="00E33D15" w:rsidSect="002405A4">
      <w:footerReference w:type="first" r:id="rId20"/>
      <w:pgSz w:w="16838" w:h="11906" w:orient="landscape"/>
      <w:pgMar w:top="1531" w:right="1134" w:bottom="1531" w:left="1304"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1E3" w:rsidRDefault="006A21E3" w:rsidP="00521254">
      <w:r>
        <w:separator/>
      </w:r>
    </w:p>
  </w:endnote>
  <w:endnote w:type="continuationSeparator" w:id="0">
    <w:p w:rsidR="006A21E3" w:rsidRDefault="006A21E3" w:rsidP="005212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48A" w:rsidRDefault="0057048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3644463"/>
      <w:docPartObj>
        <w:docPartGallery w:val="Page Numbers (Bottom of Page)"/>
        <w:docPartUnique/>
      </w:docPartObj>
    </w:sdtPr>
    <w:sdtContent>
      <w:p w:rsidR="003C0809" w:rsidRDefault="00171928">
        <w:pPr>
          <w:pStyle w:val="a4"/>
          <w:jc w:val="center"/>
        </w:pPr>
        <w:r w:rsidRPr="00171928">
          <w:fldChar w:fldCharType="begin"/>
        </w:r>
        <w:r w:rsidR="00EE6CCC">
          <w:instrText xml:space="preserve"> PAGE   \* MERGEFORMAT </w:instrText>
        </w:r>
        <w:r w:rsidRPr="00171928">
          <w:fldChar w:fldCharType="separate"/>
        </w:r>
        <w:r w:rsidR="0085614C" w:rsidRPr="0085614C">
          <w:rPr>
            <w:noProof/>
            <w:lang w:val="zh-CN"/>
          </w:rPr>
          <w:t>5</w:t>
        </w:r>
        <w:r>
          <w:rPr>
            <w:noProof/>
            <w:lang w:val="zh-CN"/>
          </w:rPr>
          <w:fldChar w:fldCharType="end"/>
        </w:r>
      </w:p>
    </w:sdtContent>
  </w:sdt>
  <w:p w:rsidR="003C0809" w:rsidRDefault="006A21E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42" w:rsidRDefault="001C1B42">
    <w:pPr>
      <w:pStyle w:val="a4"/>
      <w:jc w:val="center"/>
    </w:pPr>
  </w:p>
  <w:p w:rsidR="001C1B42" w:rsidRDefault="001C1B42">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3880"/>
      <w:docPartObj>
        <w:docPartGallery w:val="Page Numbers (Bottom of Page)"/>
        <w:docPartUnique/>
      </w:docPartObj>
    </w:sdtPr>
    <w:sdtContent>
      <w:p w:rsidR="00B43AA4" w:rsidRDefault="00B43AA4">
        <w:pPr>
          <w:pStyle w:val="a4"/>
          <w:jc w:val="center"/>
        </w:pPr>
        <w:r>
          <w:rPr>
            <w:rFonts w:hint="eastAsia"/>
          </w:rPr>
          <w:t>2</w:t>
        </w:r>
      </w:p>
    </w:sdtContent>
  </w:sdt>
  <w:p w:rsidR="00B43AA4" w:rsidRDefault="00B43AA4">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85F" w:rsidRDefault="00171928">
    <w:pPr>
      <w:pStyle w:val="a4"/>
      <w:jc w:val="center"/>
    </w:pPr>
    <w:r>
      <w:fldChar w:fldCharType="begin"/>
    </w:r>
    <w:r w:rsidR="00EE6CCC">
      <w:instrText xml:space="preserve"> PAGE   \* MERGEFORMAT </w:instrText>
    </w:r>
    <w:r>
      <w:fldChar w:fldCharType="separate"/>
    </w:r>
    <w:r w:rsidR="0085614C" w:rsidRPr="0085614C">
      <w:rPr>
        <w:noProof/>
        <w:lang w:val="zh-CN"/>
      </w:rPr>
      <w:t>8</w:t>
    </w:r>
    <w:r>
      <w:fldChar w:fldCharType="end"/>
    </w:r>
  </w:p>
  <w:p w:rsidR="00A5485F" w:rsidRDefault="006A21E3">
    <w:pPr>
      <w:pStyle w:val="a4"/>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AA4" w:rsidRDefault="00B43AA4">
    <w:pPr>
      <w:pStyle w:val="a4"/>
      <w:jc w:val="center"/>
    </w:pPr>
    <w:r>
      <w:rPr>
        <w:rFonts w:hint="eastAsia"/>
      </w:rPr>
      <w:t>10</w:t>
    </w:r>
  </w:p>
  <w:p w:rsidR="00B43AA4" w:rsidRDefault="00B43AA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1E3" w:rsidRDefault="006A21E3" w:rsidP="00521254">
      <w:r>
        <w:separator/>
      </w:r>
    </w:p>
  </w:footnote>
  <w:footnote w:type="continuationSeparator" w:id="0">
    <w:p w:rsidR="006A21E3" w:rsidRDefault="006A21E3" w:rsidP="005212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48A" w:rsidRDefault="0057048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E57" w:rsidRDefault="006A21E3" w:rsidP="008A0FCD">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7F0" w:rsidRDefault="00B81972" w:rsidP="00B81972">
    <w:pPr>
      <w:pStyle w:val="a3"/>
      <w:pBdr>
        <w:bottom w:val="none" w:sz="0" w:space="0" w:color="auto"/>
      </w:pBdr>
      <w:tabs>
        <w:tab w:val="clear" w:pos="4153"/>
        <w:tab w:val="clear" w:pos="8306"/>
        <w:tab w:val="left" w:pos="2685"/>
      </w:tabs>
      <w:jc w:val="both"/>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85F" w:rsidRDefault="006A21E3" w:rsidP="00275D80">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00000010"/>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6CCC"/>
    <w:rsid w:val="000126AF"/>
    <w:rsid w:val="0001579F"/>
    <w:rsid w:val="00053DF1"/>
    <w:rsid w:val="00065E9B"/>
    <w:rsid w:val="000663AF"/>
    <w:rsid w:val="000A5800"/>
    <w:rsid w:val="000C4F89"/>
    <w:rsid w:val="000F51D1"/>
    <w:rsid w:val="00120ABE"/>
    <w:rsid w:val="00120BB2"/>
    <w:rsid w:val="001455FC"/>
    <w:rsid w:val="00166D8D"/>
    <w:rsid w:val="00171928"/>
    <w:rsid w:val="00184F34"/>
    <w:rsid w:val="00192C49"/>
    <w:rsid w:val="00197129"/>
    <w:rsid w:val="001B6914"/>
    <w:rsid w:val="001C1B42"/>
    <w:rsid w:val="001D2FE6"/>
    <w:rsid w:val="001E5040"/>
    <w:rsid w:val="001E6B4E"/>
    <w:rsid w:val="00201502"/>
    <w:rsid w:val="0022385F"/>
    <w:rsid w:val="00243760"/>
    <w:rsid w:val="00243DE2"/>
    <w:rsid w:val="0026660D"/>
    <w:rsid w:val="00276DC4"/>
    <w:rsid w:val="00286842"/>
    <w:rsid w:val="002B359D"/>
    <w:rsid w:val="002B5574"/>
    <w:rsid w:val="002C67C6"/>
    <w:rsid w:val="002F3615"/>
    <w:rsid w:val="003117F0"/>
    <w:rsid w:val="00313048"/>
    <w:rsid w:val="0033695D"/>
    <w:rsid w:val="0038134B"/>
    <w:rsid w:val="00381C0E"/>
    <w:rsid w:val="00397049"/>
    <w:rsid w:val="003B70B4"/>
    <w:rsid w:val="003C5DEA"/>
    <w:rsid w:val="003E2C6F"/>
    <w:rsid w:val="00405F55"/>
    <w:rsid w:val="00412A00"/>
    <w:rsid w:val="00413FD6"/>
    <w:rsid w:val="004377CC"/>
    <w:rsid w:val="00442595"/>
    <w:rsid w:val="00457D57"/>
    <w:rsid w:val="00477E68"/>
    <w:rsid w:val="0048583E"/>
    <w:rsid w:val="00496E43"/>
    <w:rsid w:val="004B38D3"/>
    <w:rsid w:val="004E22E3"/>
    <w:rsid w:val="004E320D"/>
    <w:rsid w:val="00501F41"/>
    <w:rsid w:val="00502097"/>
    <w:rsid w:val="00521254"/>
    <w:rsid w:val="00551B33"/>
    <w:rsid w:val="005634CA"/>
    <w:rsid w:val="0057048A"/>
    <w:rsid w:val="005712C8"/>
    <w:rsid w:val="00586A71"/>
    <w:rsid w:val="005C4D6B"/>
    <w:rsid w:val="005E0175"/>
    <w:rsid w:val="00602703"/>
    <w:rsid w:val="00603AEC"/>
    <w:rsid w:val="006100EA"/>
    <w:rsid w:val="00610D28"/>
    <w:rsid w:val="00611EF5"/>
    <w:rsid w:val="00630B9E"/>
    <w:rsid w:val="00695EBA"/>
    <w:rsid w:val="006A21E3"/>
    <w:rsid w:val="006A5DF6"/>
    <w:rsid w:val="006A7FE8"/>
    <w:rsid w:val="006D3E2E"/>
    <w:rsid w:val="007045DE"/>
    <w:rsid w:val="00705D2C"/>
    <w:rsid w:val="00725884"/>
    <w:rsid w:val="00731B3F"/>
    <w:rsid w:val="00736627"/>
    <w:rsid w:val="00740EC5"/>
    <w:rsid w:val="00747EB6"/>
    <w:rsid w:val="00796497"/>
    <w:rsid w:val="007A507D"/>
    <w:rsid w:val="007B01A9"/>
    <w:rsid w:val="007D19A9"/>
    <w:rsid w:val="007E50D0"/>
    <w:rsid w:val="00816CDC"/>
    <w:rsid w:val="0085614C"/>
    <w:rsid w:val="00887DB6"/>
    <w:rsid w:val="00892765"/>
    <w:rsid w:val="008A0FCD"/>
    <w:rsid w:val="008A2682"/>
    <w:rsid w:val="008C2C21"/>
    <w:rsid w:val="008E4F5D"/>
    <w:rsid w:val="009036D7"/>
    <w:rsid w:val="00910A16"/>
    <w:rsid w:val="00927AE3"/>
    <w:rsid w:val="00934B06"/>
    <w:rsid w:val="00934CC4"/>
    <w:rsid w:val="00953F8B"/>
    <w:rsid w:val="00955518"/>
    <w:rsid w:val="00964434"/>
    <w:rsid w:val="0097596F"/>
    <w:rsid w:val="00976BE9"/>
    <w:rsid w:val="00982573"/>
    <w:rsid w:val="009851B2"/>
    <w:rsid w:val="00995EEA"/>
    <w:rsid w:val="00A079F0"/>
    <w:rsid w:val="00A27B43"/>
    <w:rsid w:val="00A42FCF"/>
    <w:rsid w:val="00A62D8E"/>
    <w:rsid w:val="00A62DFC"/>
    <w:rsid w:val="00A82C33"/>
    <w:rsid w:val="00A94FA6"/>
    <w:rsid w:val="00AA4CF9"/>
    <w:rsid w:val="00AC2568"/>
    <w:rsid w:val="00AD09D7"/>
    <w:rsid w:val="00AE5D42"/>
    <w:rsid w:val="00AF216A"/>
    <w:rsid w:val="00B010BE"/>
    <w:rsid w:val="00B24635"/>
    <w:rsid w:val="00B43AA4"/>
    <w:rsid w:val="00B571D7"/>
    <w:rsid w:val="00B71F0C"/>
    <w:rsid w:val="00B81972"/>
    <w:rsid w:val="00B86C85"/>
    <w:rsid w:val="00B96B8E"/>
    <w:rsid w:val="00BE519E"/>
    <w:rsid w:val="00BF2D46"/>
    <w:rsid w:val="00C00625"/>
    <w:rsid w:val="00C02F34"/>
    <w:rsid w:val="00C05B6D"/>
    <w:rsid w:val="00C1250E"/>
    <w:rsid w:val="00C22D3C"/>
    <w:rsid w:val="00C6485A"/>
    <w:rsid w:val="00C665C1"/>
    <w:rsid w:val="00C67EB2"/>
    <w:rsid w:val="00C864CA"/>
    <w:rsid w:val="00CA08F5"/>
    <w:rsid w:val="00CD5FAE"/>
    <w:rsid w:val="00CF1673"/>
    <w:rsid w:val="00D33253"/>
    <w:rsid w:val="00D34FB9"/>
    <w:rsid w:val="00D456BC"/>
    <w:rsid w:val="00DB2262"/>
    <w:rsid w:val="00DC1F08"/>
    <w:rsid w:val="00DC7000"/>
    <w:rsid w:val="00DF26CD"/>
    <w:rsid w:val="00DF5A07"/>
    <w:rsid w:val="00DF74FB"/>
    <w:rsid w:val="00E07BE6"/>
    <w:rsid w:val="00E33D15"/>
    <w:rsid w:val="00E64531"/>
    <w:rsid w:val="00E645FE"/>
    <w:rsid w:val="00E718EC"/>
    <w:rsid w:val="00EB0259"/>
    <w:rsid w:val="00ED240D"/>
    <w:rsid w:val="00ED7331"/>
    <w:rsid w:val="00ED7E08"/>
    <w:rsid w:val="00EE6CCC"/>
    <w:rsid w:val="00EE6DC1"/>
    <w:rsid w:val="00EF13DB"/>
    <w:rsid w:val="00F23B5F"/>
    <w:rsid w:val="00F24336"/>
    <w:rsid w:val="00F3784B"/>
    <w:rsid w:val="00F424B5"/>
    <w:rsid w:val="00F74507"/>
    <w:rsid w:val="00FA31F8"/>
    <w:rsid w:val="00FB6E16"/>
    <w:rsid w:val="00FE5052"/>
    <w:rsid w:val="00FE5CDF"/>
    <w:rsid w:val="00FF03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C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6C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6CCC"/>
    <w:rPr>
      <w:sz w:val="18"/>
      <w:szCs w:val="18"/>
    </w:rPr>
  </w:style>
  <w:style w:type="paragraph" w:styleId="a4">
    <w:name w:val="footer"/>
    <w:basedOn w:val="a"/>
    <w:link w:val="Char0"/>
    <w:uiPriority w:val="99"/>
    <w:unhideWhenUsed/>
    <w:rsid w:val="00EE6CCC"/>
    <w:pPr>
      <w:tabs>
        <w:tab w:val="center" w:pos="4153"/>
        <w:tab w:val="right" w:pos="8306"/>
      </w:tabs>
      <w:snapToGrid w:val="0"/>
      <w:jc w:val="left"/>
    </w:pPr>
    <w:rPr>
      <w:sz w:val="18"/>
      <w:szCs w:val="18"/>
    </w:rPr>
  </w:style>
  <w:style w:type="character" w:customStyle="1" w:styleId="Char0">
    <w:name w:val="页脚 Char"/>
    <w:basedOn w:val="a0"/>
    <w:link w:val="a4"/>
    <w:uiPriority w:val="99"/>
    <w:rsid w:val="00EE6CCC"/>
    <w:rPr>
      <w:sz w:val="18"/>
      <w:szCs w:val="18"/>
    </w:rPr>
  </w:style>
  <w:style w:type="character" w:styleId="a5">
    <w:name w:val="Hyperlink"/>
    <w:basedOn w:val="a0"/>
    <w:rsid w:val="00EE6CCC"/>
    <w:rPr>
      <w:rFonts w:cs="Times New Roman"/>
      <w:color w:val="000000"/>
      <w:u w:val="none"/>
    </w:rPr>
  </w:style>
  <w:style w:type="character" w:styleId="a6">
    <w:name w:val="Strong"/>
    <w:basedOn w:val="a0"/>
    <w:qFormat/>
    <w:rsid w:val="00EE6CCC"/>
    <w:rPr>
      <w:rFonts w:cs="Times New Roman"/>
      <w:b/>
      <w:bCs/>
    </w:rPr>
  </w:style>
  <w:style w:type="paragraph" w:styleId="a7">
    <w:name w:val="List Paragraph"/>
    <w:basedOn w:val="a"/>
    <w:uiPriority w:val="34"/>
    <w:qFormat/>
    <w:rsid w:val="00EE6CCC"/>
    <w:pPr>
      <w:ind w:firstLineChars="200" w:firstLine="420"/>
    </w:pPr>
  </w:style>
  <w:style w:type="paragraph" w:styleId="a8">
    <w:name w:val="Balloon Text"/>
    <w:basedOn w:val="a"/>
    <w:link w:val="Char1"/>
    <w:uiPriority w:val="99"/>
    <w:semiHidden/>
    <w:unhideWhenUsed/>
    <w:rsid w:val="00C67EB2"/>
    <w:rPr>
      <w:sz w:val="18"/>
      <w:szCs w:val="18"/>
    </w:rPr>
  </w:style>
  <w:style w:type="character" w:customStyle="1" w:styleId="Char1">
    <w:name w:val="批注框文本 Char"/>
    <w:basedOn w:val="a0"/>
    <w:link w:val="a8"/>
    <w:uiPriority w:val="99"/>
    <w:semiHidden/>
    <w:rsid w:val="00C67EB2"/>
    <w:rPr>
      <w:sz w:val="18"/>
      <w:szCs w:val="18"/>
    </w:rPr>
  </w:style>
  <w:style w:type="paragraph" w:customStyle="1" w:styleId="m">
    <w:name w:val="m_正文"/>
    <w:basedOn w:val="a"/>
    <w:link w:val="m0"/>
    <w:qFormat/>
    <w:rsid w:val="002B5574"/>
    <w:pPr>
      <w:spacing w:line="560" w:lineRule="exact"/>
      <w:ind w:firstLineChars="200" w:firstLine="640"/>
    </w:pPr>
    <w:rPr>
      <w:rFonts w:ascii="Times New Roman" w:eastAsia="仿宋_GB2312" w:hAnsi="Times New Roman" w:cs="Times New Roman"/>
      <w:sz w:val="32"/>
      <w:szCs w:val="32"/>
    </w:rPr>
  </w:style>
  <w:style w:type="character" w:customStyle="1" w:styleId="m0">
    <w:name w:val="m_正文 字符"/>
    <w:basedOn w:val="a0"/>
    <w:link w:val="m"/>
    <w:rsid w:val="002B5574"/>
    <w:rPr>
      <w:rFonts w:ascii="Times New Roman" w:eastAsia="仿宋_GB2312" w:hAnsi="Times New Roman" w:cs="Times New Roman"/>
      <w:sz w:val="32"/>
      <w:szCs w:val="32"/>
    </w:rPr>
  </w:style>
  <w:style w:type="character" w:customStyle="1" w:styleId="UnresolvedMention">
    <w:name w:val="Unresolved Mention"/>
    <w:basedOn w:val="a0"/>
    <w:uiPriority w:val="99"/>
    <w:semiHidden/>
    <w:unhideWhenUsed/>
    <w:rsid w:val="009036D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97903851">
      <w:bodyDiv w:val="1"/>
      <w:marLeft w:val="0"/>
      <w:marRight w:val="0"/>
      <w:marTop w:val="0"/>
      <w:marBottom w:val="0"/>
      <w:divBdr>
        <w:top w:val="none" w:sz="0" w:space="0" w:color="auto"/>
        <w:left w:val="none" w:sz="0" w:space="0" w:color="auto"/>
        <w:bottom w:val="none" w:sz="0" w:space="0" w:color="auto"/>
        <w:right w:val="none" w:sz="0" w:space="0" w:color="auto"/>
      </w:divBdr>
      <w:divsChild>
        <w:div w:id="1963030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new300@126.com&#12289;chenyun@enaea.edu.cn"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aeabgs@126.com&#25110;"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aea.org.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03AC36-898D-4972-B30A-1E10D403F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9</Pages>
  <Words>534</Words>
  <Characters>3048</Characters>
  <Application>Microsoft Office Word</Application>
  <DocSecurity>0</DocSecurity>
  <Lines>25</Lines>
  <Paragraphs>7</Paragraphs>
  <ScaleCrop>false</ScaleCrop>
  <Company>微软中国</Company>
  <LinksUpToDate>false</LinksUpToDate>
  <CharactersWithSpaces>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dc:creator>
  <cp:keywords/>
  <dc:description/>
  <cp:lastModifiedBy>Windows 用户</cp:lastModifiedBy>
  <cp:revision>56</cp:revision>
  <cp:lastPrinted>2019-08-09T02:26:00Z</cp:lastPrinted>
  <dcterms:created xsi:type="dcterms:W3CDTF">2017-08-15T08:11:00Z</dcterms:created>
  <dcterms:modified xsi:type="dcterms:W3CDTF">2019-08-09T08:51:00Z</dcterms:modified>
</cp:coreProperties>
</file>